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24833" w14:textId="6BED8BD9" w:rsidR="00673E7A" w:rsidRPr="00ED1743" w:rsidRDefault="003F1CA1" w:rsidP="00D64B99">
      <w:pPr>
        <w:spacing w:line="320" w:lineRule="exact"/>
        <w:jc w:val="center"/>
        <w:rPr>
          <w:rFonts w:ascii="ＭＳ 明朝" w:hAnsi="ＭＳ 明朝"/>
          <w:b/>
          <w:bCs/>
          <w:sz w:val="24"/>
          <w:szCs w:val="32"/>
          <w:u w:val="single"/>
        </w:rPr>
      </w:pPr>
      <w:bookmarkStart w:id="0" w:name="_Hlk164432254"/>
      <w:r w:rsidRPr="00ED1743">
        <w:rPr>
          <w:rFonts w:ascii="ＭＳ 明朝" w:hAnsi="ＭＳ 明朝" w:hint="eastAsia"/>
          <w:b/>
          <w:bCs/>
          <w:sz w:val="24"/>
          <w:szCs w:val="24"/>
          <w:u w:val="single"/>
        </w:rPr>
        <w:t>結婚活動推進事業イベント企画運営</w:t>
      </w:r>
      <w:r w:rsidR="00ED1743" w:rsidRPr="00ED1743">
        <w:rPr>
          <w:rFonts w:ascii="ＭＳ 明朝" w:hAnsi="ＭＳ 明朝" w:hint="eastAsia"/>
          <w:b/>
          <w:bCs/>
          <w:sz w:val="24"/>
          <w:szCs w:val="24"/>
          <w:u w:val="single"/>
        </w:rPr>
        <w:t>等</w:t>
      </w:r>
      <w:r w:rsidRPr="00ED1743">
        <w:rPr>
          <w:rFonts w:ascii="ＭＳ 明朝" w:hAnsi="ＭＳ 明朝" w:hint="eastAsia"/>
          <w:b/>
          <w:bCs/>
          <w:sz w:val="24"/>
          <w:szCs w:val="24"/>
          <w:u w:val="single"/>
        </w:rPr>
        <w:t>業務</w:t>
      </w:r>
      <w:r w:rsidR="00E4331B" w:rsidRPr="00ED1743">
        <w:rPr>
          <w:rFonts w:ascii="ＭＳ 明朝" w:hAnsi="ＭＳ 明朝" w:hint="eastAsia"/>
          <w:b/>
          <w:bCs/>
          <w:sz w:val="24"/>
          <w:szCs w:val="32"/>
          <w:u w:val="single"/>
        </w:rPr>
        <w:t>仕様書</w:t>
      </w:r>
      <w:bookmarkEnd w:id="0"/>
    </w:p>
    <w:p w14:paraId="24E8997B" w14:textId="00EB120B" w:rsidR="00673E7A" w:rsidRPr="003F1CA1" w:rsidRDefault="00673E7A" w:rsidP="00673E7A">
      <w:pPr>
        <w:spacing w:line="320" w:lineRule="exact"/>
        <w:rPr>
          <w:b/>
          <w:sz w:val="22"/>
          <w:szCs w:val="22"/>
        </w:rPr>
      </w:pPr>
    </w:p>
    <w:p w14:paraId="59D4F26F" w14:textId="1F4402D1" w:rsidR="007E22C2" w:rsidRPr="007E22C2" w:rsidRDefault="007E22C2" w:rsidP="007E22C2">
      <w:pPr>
        <w:spacing w:line="320" w:lineRule="exact"/>
        <w:rPr>
          <w:rFonts w:asciiTheme="majorEastAsia" w:eastAsiaTheme="majorEastAsia" w:hAnsiTheme="majorEastAsia"/>
          <w:b/>
          <w:sz w:val="22"/>
          <w:szCs w:val="22"/>
        </w:rPr>
      </w:pPr>
      <w:r w:rsidRPr="007E22C2">
        <w:rPr>
          <w:rFonts w:asciiTheme="majorEastAsia" w:eastAsiaTheme="majorEastAsia" w:hAnsiTheme="majorEastAsia" w:hint="eastAsia"/>
          <w:b/>
          <w:sz w:val="22"/>
          <w:szCs w:val="22"/>
        </w:rPr>
        <w:t>１．業務目的</w:t>
      </w:r>
    </w:p>
    <w:p w14:paraId="76FE9B3A" w14:textId="77777777" w:rsidR="007E22C2" w:rsidRPr="00591A3E" w:rsidRDefault="007E22C2" w:rsidP="007E22C2">
      <w:pPr>
        <w:ind w:left="220" w:hangingChars="100" w:hanging="220"/>
        <w:rPr>
          <w:rFonts w:ascii="ＭＳ 明朝" w:hAnsi="ＭＳ 明朝"/>
          <w:sz w:val="22"/>
        </w:rPr>
      </w:pPr>
      <w:r>
        <w:rPr>
          <w:rFonts w:ascii="ＭＳ 明朝" w:hAnsi="ＭＳ 明朝" w:hint="eastAsia"/>
          <w:sz w:val="22"/>
        </w:rPr>
        <w:t xml:space="preserve">　　</w:t>
      </w:r>
      <w:r w:rsidRPr="008C617F">
        <w:rPr>
          <w:rFonts w:ascii="ＭＳ 明朝" w:hAnsi="ＭＳ 明朝" w:hint="eastAsia"/>
          <w:sz w:val="22"/>
        </w:rPr>
        <w:t>結婚を希望する独身男女により多くの出会いの機会を提供</w:t>
      </w:r>
      <w:r>
        <w:rPr>
          <w:rFonts w:ascii="ＭＳ 明朝" w:hAnsi="ＭＳ 明朝" w:hint="eastAsia"/>
          <w:sz w:val="22"/>
        </w:rPr>
        <w:t>することで、</w:t>
      </w:r>
      <w:r w:rsidRPr="00591A3E">
        <w:rPr>
          <w:rFonts w:ascii="ＭＳ 明朝" w:hAnsi="ＭＳ 明朝" w:hint="eastAsia"/>
          <w:sz w:val="22"/>
        </w:rPr>
        <w:t>少子高齢化の要因の一つとされる未婚化・晩婚化の解消を図</w:t>
      </w:r>
      <w:r>
        <w:rPr>
          <w:rFonts w:ascii="ＭＳ 明朝" w:hAnsi="ＭＳ 明朝" w:hint="eastAsia"/>
          <w:sz w:val="22"/>
        </w:rPr>
        <w:t>る。また</w:t>
      </w:r>
      <w:r w:rsidRPr="00591A3E">
        <w:rPr>
          <w:rFonts w:ascii="ＭＳ 明朝" w:hAnsi="ＭＳ 明朝" w:hint="eastAsia"/>
          <w:sz w:val="22"/>
        </w:rPr>
        <w:t>、民間事業者と連携した婚活イベントの開催や</w:t>
      </w:r>
      <w:r>
        <w:rPr>
          <w:rFonts w:ascii="ＭＳ 明朝" w:hAnsi="ＭＳ 明朝" w:hint="eastAsia"/>
          <w:sz w:val="22"/>
        </w:rPr>
        <w:t>イベント参加者のアフターフォロー</w:t>
      </w:r>
      <w:r w:rsidRPr="00591A3E">
        <w:rPr>
          <w:rFonts w:ascii="ＭＳ 明朝" w:hAnsi="ＭＳ 明朝" w:hint="eastAsia"/>
          <w:sz w:val="22"/>
        </w:rPr>
        <w:t>を行うことにより、将来にわたって町内未婚者の結婚活動を推進することを目的とする。</w:t>
      </w:r>
    </w:p>
    <w:p w14:paraId="551FD45F" w14:textId="77777777" w:rsidR="001C7ABD" w:rsidRPr="007E22C2" w:rsidRDefault="001C7ABD" w:rsidP="00673E7A">
      <w:pPr>
        <w:spacing w:line="320" w:lineRule="exact"/>
        <w:rPr>
          <w:b/>
          <w:sz w:val="22"/>
          <w:szCs w:val="22"/>
        </w:rPr>
      </w:pPr>
    </w:p>
    <w:p w14:paraId="0A54CC11" w14:textId="48177D0F" w:rsidR="00673E7A" w:rsidRPr="007E22C2" w:rsidRDefault="007E22C2" w:rsidP="00673E7A">
      <w:pPr>
        <w:spacing w:line="32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t>２</w:t>
      </w:r>
      <w:r w:rsidR="001C7ABD" w:rsidRPr="007E22C2">
        <w:rPr>
          <w:rFonts w:asciiTheme="majorEastAsia" w:eastAsiaTheme="majorEastAsia" w:hAnsiTheme="majorEastAsia" w:hint="eastAsia"/>
          <w:b/>
          <w:sz w:val="22"/>
          <w:szCs w:val="22"/>
        </w:rPr>
        <w:t>．業務</w:t>
      </w:r>
      <w:r w:rsidR="00673E7A" w:rsidRPr="007E22C2">
        <w:rPr>
          <w:rFonts w:asciiTheme="majorEastAsia" w:eastAsiaTheme="majorEastAsia" w:hAnsiTheme="majorEastAsia" w:hint="eastAsia"/>
          <w:b/>
          <w:sz w:val="22"/>
          <w:szCs w:val="22"/>
        </w:rPr>
        <w:t>内容</w:t>
      </w:r>
    </w:p>
    <w:p w14:paraId="7E9F3783" w14:textId="77777777" w:rsidR="007E22C2" w:rsidRDefault="007E22C2" w:rsidP="007E22C2">
      <w:pPr>
        <w:ind w:left="220" w:hangingChars="100" w:hanging="220"/>
        <w:rPr>
          <w:rFonts w:ascii="ＭＳ 明朝" w:hAnsi="ＭＳ 明朝"/>
          <w:sz w:val="22"/>
        </w:rPr>
      </w:pPr>
      <w:r>
        <w:rPr>
          <w:rFonts w:ascii="ＭＳ 明朝" w:hAnsi="ＭＳ 明朝" w:hint="eastAsia"/>
          <w:sz w:val="22"/>
        </w:rPr>
        <w:t>（１）イベント事務局の運営</w:t>
      </w:r>
    </w:p>
    <w:p w14:paraId="3D21AA81" w14:textId="77777777" w:rsidR="007E22C2" w:rsidRDefault="007E22C2" w:rsidP="007E22C2">
      <w:pPr>
        <w:ind w:leftChars="100" w:left="480" w:hangingChars="100" w:hanging="220"/>
        <w:rPr>
          <w:rFonts w:ascii="ＭＳ 明朝" w:hAnsi="ＭＳ 明朝"/>
          <w:sz w:val="22"/>
        </w:rPr>
      </w:pPr>
      <w:r>
        <w:rPr>
          <w:rFonts w:ascii="ＭＳ 明朝" w:hAnsi="ＭＳ 明朝" w:hint="eastAsia"/>
          <w:sz w:val="22"/>
        </w:rPr>
        <w:t>・本事業の実施にあたっては、イベント事務局を設置し、事務局の所在地及び連絡先等を明らかにする。また、少なくとも</w:t>
      </w:r>
      <w:r w:rsidRPr="0046125C">
        <w:rPr>
          <w:rFonts w:ascii="ＭＳ 明朝" w:hAnsi="ＭＳ 明朝" w:hint="eastAsia"/>
          <w:sz w:val="22"/>
        </w:rPr>
        <w:t>１</w:t>
      </w:r>
      <w:r>
        <w:rPr>
          <w:rFonts w:ascii="ＭＳ 明朝" w:hAnsi="ＭＳ 明朝" w:hint="eastAsia"/>
          <w:sz w:val="22"/>
        </w:rPr>
        <w:t>種類以上のＳＮＳアカウントを用意（既設</w:t>
      </w:r>
      <w:r w:rsidRPr="00083B0A">
        <w:rPr>
          <w:rFonts w:ascii="ＭＳ 明朝" w:hAnsi="ＭＳ 明朝" w:hint="eastAsia"/>
          <w:sz w:val="22"/>
        </w:rPr>
        <w:t>アカウント</w:t>
      </w:r>
      <w:r>
        <w:rPr>
          <w:rFonts w:ascii="ＭＳ 明朝" w:hAnsi="ＭＳ 明朝" w:hint="eastAsia"/>
          <w:sz w:val="22"/>
        </w:rPr>
        <w:t>の</w:t>
      </w:r>
      <w:r w:rsidRPr="00083B0A">
        <w:rPr>
          <w:rFonts w:ascii="ＭＳ 明朝" w:hAnsi="ＭＳ 明朝" w:hint="eastAsia"/>
          <w:sz w:val="22"/>
        </w:rPr>
        <w:t>活用</w:t>
      </w:r>
      <w:r>
        <w:rPr>
          <w:rFonts w:ascii="ＭＳ 明朝" w:hAnsi="ＭＳ 明朝" w:hint="eastAsia"/>
          <w:sz w:val="22"/>
        </w:rPr>
        <w:t>可）し、本事業の広報等に利用すること。</w:t>
      </w:r>
    </w:p>
    <w:p w14:paraId="4F96F1E7" w14:textId="77777777" w:rsidR="007E22C2" w:rsidRPr="008C617F" w:rsidRDefault="007E22C2" w:rsidP="007E22C2">
      <w:pPr>
        <w:ind w:left="220" w:hangingChars="100" w:hanging="220"/>
        <w:rPr>
          <w:rFonts w:ascii="ＭＳ 明朝" w:hAnsi="ＭＳ 明朝"/>
          <w:sz w:val="22"/>
        </w:rPr>
      </w:pPr>
    </w:p>
    <w:p w14:paraId="6CCAF8FE" w14:textId="77777777" w:rsidR="007E22C2" w:rsidRDefault="007E22C2" w:rsidP="007E22C2">
      <w:pPr>
        <w:ind w:left="220" w:hangingChars="100" w:hanging="220"/>
        <w:rPr>
          <w:rFonts w:ascii="ＭＳ 明朝" w:hAnsi="ＭＳ 明朝"/>
          <w:sz w:val="22"/>
        </w:rPr>
      </w:pPr>
      <w:r>
        <w:rPr>
          <w:rFonts w:ascii="ＭＳ 明朝" w:hAnsi="ＭＳ 明朝" w:hint="eastAsia"/>
          <w:sz w:val="22"/>
        </w:rPr>
        <w:t>（２）イベントの企画・運営</w:t>
      </w:r>
    </w:p>
    <w:p w14:paraId="41BF0C74" w14:textId="1BB5BC63" w:rsidR="007E22C2" w:rsidRDefault="007E22C2" w:rsidP="007E22C2">
      <w:pPr>
        <w:ind w:leftChars="100" w:left="480" w:hangingChars="100" w:hanging="220"/>
        <w:rPr>
          <w:rFonts w:ascii="ＭＳ 明朝" w:hAnsi="ＭＳ 明朝"/>
          <w:sz w:val="22"/>
        </w:rPr>
      </w:pPr>
      <w:r w:rsidRPr="008C617F">
        <w:rPr>
          <w:rFonts w:ascii="ＭＳ 明朝" w:hAnsi="ＭＳ 明朝" w:hint="eastAsia"/>
          <w:sz w:val="22"/>
        </w:rPr>
        <w:t>・独身男女</w:t>
      </w:r>
      <w:r>
        <w:rPr>
          <w:rFonts w:ascii="ＭＳ 明朝" w:hAnsi="ＭＳ 明朝" w:hint="eastAsia"/>
          <w:sz w:val="22"/>
        </w:rPr>
        <w:t>の</w:t>
      </w:r>
      <w:r w:rsidRPr="008C617F">
        <w:rPr>
          <w:rFonts w:ascii="ＭＳ 明朝" w:hAnsi="ＭＳ 明朝" w:hint="eastAsia"/>
          <w:sz w:val="22"/>
        </w:rPr>
        <w:t>出会いのきっかけとなるよう、参加者同士が十分に交流でき</w:t>
      </w:r>
      <w:r>
        <w:rPr>
          <w:rFonts w:ascii="ＭＳ 明朝" w:hAnsi="ＭＳ 明朝" w:hint="eastAsia"/>
          <w:sz w:val="22"/>
        </w:rPr>
        <w:t>る</w:t>
      </w:r>
      <w:r w:rsidRPr="008C617F">
        <w:rPr>
          <w:rFonts w:ascii="ＭＳ 明朝" w:hAnsi="ＭＳ 明朝" w:hint="eastAsia"/>
          <w:sz w:val="22"/>
        </w:rPr>
        <w:t>イベントを</w:t>
      </w:r>
      <w:r w:rsidR="001D6370">
        <w:rPr>
          <w:rFonts w:ascii="ＭＳ 明朝" w:hAnsi="ＭＳ 明朝" w:hint="eastAsia"/>
          <w:sz w:val="22"/>
        </w:rPr>
        <w:t>３</w:t>
      </w:r>
      <w:r w:rsidRPr="008C617F">
        <w:rPr>
          <w:rFonts w:ascii="ＭＳ 明朝" w:hAnsi="ＭＳ 明朝" w:hint="eastAsia"/>
          <w:sz w:val="22"/>
        </w:rPr>
        <w:t>回以上実施すること。</w:t>
      </w:r>
    </w:p>
    <w:p w14:paraId="594D926F" w14:textId="77777777" w:rsidR="007E22C2" w:rsidRDefault="007E22C2" w:rsidP="007E22C2">
      <w:pPr>
        <w:ind w:left="660" w:hangingChars="300" w:hanging="660"/>
        <w:rPr>
          <w:rFonts w:ascii="ＭＳ 明朝" w:hAnsi="ＭＳ 明朝"/>
          <w:sz w:val="22"/>
        </w:rPr>
      </w:pPr>
      <w:r>
        <w:rPr>
          <w:rFonts w:ascii="ＭＳ 明朝" w:hAnsi="ＭＳ 明朝" w:hint="eastAsia"/>
          <w:sz w:val="22"/>
        </w:rPr>
        <w:t xml:space="preserve">　・</w:t>
      </w:r>
      <w:r w:rsidRPr="008C617F">
        <w:rPr>
          <w:rFonts w:ascii="ＭＳ 明朝" w:hAnsi="ＭＳ 明朝" w:hint="eastAsia"/>
          <w:sz w:val="22"/>
        </w:rPr>
        <w:t>婚活に対する意識を高めるものであること。</w:t>
      </w:r>
    </w:p>
    <w:p w14:paraId="0FF7936E" w14:textId="70D7E8C9" w:rsidR="007E22C2" w:rsidRPr="008C617F" w:rsidRDefault="007E22C2" w:rsidP="007E22C2">
      <w:pPr>
        <w:ind w:firstLineChars="100" w:firstLine="220"/>
        <w:rPr>
          <w:rFonts w:ascii="ＭＳ 明朝" w:hAnsi="ＭＳ 明朝"/>
          <w:sz w:val="22"/>
        </w:rPr>
      </w:pPr>
      <w:r>
        <w:rPr>
          <w:rFonts w:ascii="ＭＳ 明朝" w:hAnsi="ＭＳ 明朝" w:hint="eastAsia"/>
          <w:sz w:val="22"/>
        </w:rPr>
        <w:t>・</w:t>
      </w:r>
      <w:r w:rsidRPr="008C617F">
        <w:rPr>
          <w:rFonts w:ascii="ＭＳ 明朝" w:hAnsi="ＭＳ 明朝"/>
          <w:sz w:val="22"/>
        </w:rPr>
        <w:t>当日の参加者の確保</w:t>
      </w:r>
      <w:r w:rsidR="001D6370">
        <w:rPr>
          <w:rFonts w:ascii="ＭＳ 明朝" w:hAnsi="ＭＳ 明朝" w:hint="eastAsia"/>
          <w:sz w:val="22"/>
        </w:rPr>
        <w:t>する</w:t>
      </w:r>
      <w:r w:rsidRPr="008C617F">
        <w:rPr>
          <w:rFonts w:ascii="ＭＳ 明朝" w:hAnsi="ＭＳ 明朝"/>
          <w:sz w:val="22"/>
        </w:rPr>
        <w:t>こと。</w:t>
      </w:r>
    </w:p>
    <w:p w14:paraId="27DF940A" w14:textId="4FA8C087" w:rsidR="007E22C2" w:rsidRPr="008C617F" w:rsidRDefault="007E22C2" w:rsidP="001D6370">
      <w:pPr>
        <w:ind w:leftChars="100" w:left="700" w:hangingChars="200" w:hanging="440"/>
        <w:rPr>
          <w:rFonts w:ascii="ＭＳ 明朝" w:hAnsi="ＭＳ 明朝"/>
          <w:sz w:val="22"/>
        </w:rPr>
      </w:pPr>
      <w:r>
        <w:rPr>
          <w:rFonts w:ascii="ＭＳ 明朝" w:hAnsi="ＭＳ 明朝" w:hint="eastAsia"/>
          <w:sz w:val="22"/>
        </w:rPr>
        <w:t>・</w:t>
      </w:r>
      <w:r w:rsidRPr="008C617F">
        <w:rPr>
          <w:rFonts w:ascii="ＭＳ 明朝" w:hAnsi="ＭＳ 明朝"/>
          <w:sz w:val="22"/>
        </w:rPr>
        <w:t>参加料の徴収をする場合は、その徴収を行</w:t>
      </w:r>
      <w:r w:rsidR="001D6370">
        <w:rPr>
          <w:rFonts w:ascii="ＭＳ 明朝" w:hAnsi="ＭＳ 明朝" w:hint="eastAsia"/>
          <w:sz w:val="22"/>
        </w:rPr>
        <w:t>い、</w:t>
      </w:r>
      <w:r w:rsidR="001D6370" w:rsidRPr="001D6370">
        <w:rPr>
          <w:rFonts w:ascii="ＭＳ 明朝" w:hAnsi="ＭＳ 明朝" w:hint="eastAsia"/>
          <w:sz w:val="22"/>
        </w:rPr>
        <w:t>参加しやすい料金設定</w:t>
      </w:r>
      <w:r w:rsidR="001D6370">
        <w:rPr>
          <w:rFonts w:ascii="ＭＳ 明朝" w:hAnsi="ＭＳ 明朝" w:hint="eastAsia"/>
          <w:sz w:val="22"/>
        </w:rPr>
        <w:t>とすること。</w:t>
      </w:r>
    </w:p>
    <w:p w14:paraId="473F1C7F" w14:textId="17EEE4EB" w:rsidR="007E22C2" w:rsidRDefault="007E22C2" w:rsidP="007E22C2">
      <w:pPr>
        <w:ind w:leftChars="100" w:left="700" w:hangingChars="200" w:hanging="440"/>
        <w:rPr>
          <w:rFonts w:ascii="ＭＳ 明朝" w:hAnsi="ＭＳ 明朝"/>
          <w:sz w:val="22"/>
        </w:rPr>
      </w:pPr>
      <w:r>
        <w:rPr>
          <w:rFonts w:ascii="ＭＳ 明朝" w:hAnsi="ＭＳ 明朝" w:hint="eastAsia"/>
          <w:sz w:val="22"/>
        </w:rPr>
        <w:t>・</w:t>
      </w:r>
      <w:r w:rsidRPr="008C617F">
        <w:rPr>
          <w:rFonts w:ascii="ＭＳ 明朝" w:hAnsi="ＭＳ 明朝"/>
          <w:sz w:val="22"/>
        </w:rPr>
        <w:t>参加者からのイベントに関する問い合わせに対応すること。</w:t>
      </w:r>
    </w:p>
    <w:p w14:paraId="42D0D819" w14:textId="733A1627" w:rsidR="001D6370" w:rsidRDefault="001D6370" w:rsidP="007E22C2">
      <w:pPr>
        <w:ind w:leftChars="100" w:left="700" w:hangingChars="200" w:hanging="440"/>
        <w:rPr>
          <w:rFonts w:ascii="ＭＳ 明朝" w:hAnsi="ＭＳ 明朝"/>
          <w:sz w:val="22"/>
        </w:rPr>
      </w:pPr>
      <w:r>
        <w:rPr>
          <w:rFonts w:ascii="ＭＳ 明朝" w:hAnsi="ＭＳ 明朝" w:hint="eastAsia"/>
          <w:sz w:val="22"/>
        </w:rPr>
        <w:t>・アフターフォローの期間を考慮して、早めの開催を計画すること。</w:t>
      </w:r>
    </w:p>
    <w:p w14:paraId="2BE1D6E2" w14:textId="355D56F3" w:rsidR="001D6370" w:rsidRDefault="001D6370" w:rsidP="007E22C2">
      <w:pPr>
        <w:ind w:leftChars="100" w:left="700" w:hangingChars="200" w:hanging="440"/>
        <w:rPr>
          <w:rFonts w:ascii="ＭＳ 明朝" w:hAnsi="ＭＳ 明朝"/>
          <w:sz w:val="22"/>
        </w:rPr>
      </w:pPr>
      <w:r>
        <w:rPr>
          <w:rFonts w:ascii="ＭＳ 明朝" w:hAnsi="ＭＳ 明朝" w:hint="eastAsia"/>
          <w:sz w:val="22"/>
        </w:rPr>
        <w:t>・企画・運営に関する打合せ等は対面式を基本とする。</w:t>
      </w:r>
    </w:p>
    <w:p w14:paraId="1670CCEF" w14:textId="5C0E8DA8" w:rsidR="001D6370" w:rsidRPr="008C617F" w:rsidRDefault="001D6370" w:rsidP="001D6370">
      <w:pPr>
        <w:ind w:firstLineChars="200" w:firstLine="440"/>
        <w:rPr>
          <w:rFonts w:ascii="ＭＳ 明朝" w:hAnsi="ＭＳ 明朝"/>
          <w:sz w:val="22"/>
        </w:rPr>
      </w:pPr>
      <w:r>
        <w:rPr>
          <w:rFonts w:ascii="ＭＳ 明朝" w:hAnsi="ＭＳ 明朝" w:hint="eastAsia"/>
          <w:sz w:val="22"/>
        </w:rPr>
        <w:t>※イベント事務局の所在地が遠方の場合は考慮する。</w:t>
      </w:r>
    </w:p>
    <w:p w14:paraId="5B351E4F" w14:textId="77777777" w:rsidR="007E22C2" w:rsidRDefault="007E22C2" w:rsidP="007E22C2">
      <w:pPr>
        <w:ind w:left="660" w:hangingChars="300" w:hanging="660"/>
        <w:rPr>
          <w:rFonts w:ascii="ＭＳ 明朝" w:hAnsi="ＭＳ 明朝"/>
          <w:sz w:val="22"/>
        </w:rPr>
      </w:pPr>
    </w:p>
    <w:p w14:paraId="1FD8A54D" w14:textId="77777777" w:rsidR="007E22C2" w:rsidRPr="008C617F" w:rsidRDefault="007E22C2" w:rsidP="007E22C2">
      <w:pPr>
        <w:ind w:left="660" w:hangingChars="300" w:hanging="660"/>
        <w:rPr>
          <w:rFonts w:ascii="ＭＳ 明朝" w:hAnsi="ＭＳ 明朝"/>
          <w:sz w:val="22"/>
        </w:rPr>
      </w:pPr>
      <w:r>
        <w:rPr>
          <w:rFonts w:ascii="ＭＳ 明朝" w:hAnsi="ＭＳ 明朝" w:hint="eastAsia"/>
          <w:sz w:val="22"/>
        </w:rPr>
        <w:t>（３）告知・集客</w:t>
      </w:r>
    </w:p>
    <w:p w14:paraId="554A4454" w14:textId="77777777" w:rsidR="007E22C2" w:rsidRDefault="007E22C2" w:rsidP="007E22C2">
      <w:pPr>
        <w:ind w:leftChars="100" w:left="700" w:hangingChars="200" w:hanging="440"/>
        <w:rPr>
          <w:rFonts w:ascii="ＭＳ 明朝" w:hAnsi="ＭＳ 明朝"/>
          <w:sz w:val="22"/>
        </w:rPr>
      </w:pPr>
      <w:r>
        <w:rPr>
          <w:rFonts w:ascii="ＭＳ 明朝" w:hAnsi="ＭＳ 明朝" w:hint="eastAsia"/>
          <w:sz w:val="22"/>
        </w:rPr>
        <w:t>・</w:t>
      </w:r>
      <w:r w:rsidRPr="008C617F">
        <w:rPr>
          <w:rFonts w:ascii="ＭＳ 明朝" w:hAnsi="ＭＳ 明朝"/>
          <w:sz w:val="22"/>
        </w:rPr>
        <w:t>チラシのデザイン作成、制作、配布</w:t>
      </w:r>
    </w:p>
    <w:p w14:paraId="1D2C1DB0" w14:textId="77777777" w:rsidR="007E22C2" w:rsidRPr="008C617F" w:rsidRDefault="007E22C2" w:rsidP="007E22C2">
      <w:pPr>
        <w:ind w:leftChars="200" w:left="740" w:hangingChars="100" w:hanging="220"/>
        <w:rPr>
          <w:rFonts w:ascii="ＭＳ 明朝" w:hAnsi="ＭＳ 明朝"/>
          <w:sz w:val="22"/>
        </w:rPr>
      </w:pPr>
      <w:r w:rsidRPr="008C617F">
        <w:rPr>
          <w:rFonts w:ascii="ＭＳ 明朝" w:hAnsi="ＭＳ 明朝"/>
          <w:sz w:val="22"/>
        </w:rPr>
        <w:t>※掲載内容</w:t>
      </w:r>
      <w:r>
        <w:rPr>
          <w:rFonts w:ascii="ＭＳ 明朝" w:hAnsi="ＭＳ 明朝" w:hint="eastAsia"/>
          <w:sz w:val="22"/>
        </w:rPr>
        <w:t>等</w:t>
      </w:r>
      <w:r w:rsidRPr="008C617F">
        <w:rPr>
          <w:rFonts w:ascii="ＭＳ 明朝" w:hAnsi="ＭＳ 明朝"/>
          <w:sz w:val="22"/>
        </w:rPr>
        <w:t>については</w:t>
      </w:r>
      <w:r>
        <w:rPr>
          <w:rFonts w:ascii="ＭＳ 明朝" w:hAnsi="ＭＳ 明朝" w:hint="eastAsia"/>
          <w:sz w:val="22"/>
        </w:rPr>
        <w:t>町</w:t>
      </w:r>
      <w:r w:rsidRPr="008C617F">
        <w:rPr>
          <w:rFonts w:ascii="ＭＳ 明朝" w:hAnsi="ＭＳ 明朝"/>
          <w:sz w:val="22"/>
        </w:rPr>
        <w:t>と</w:t>
      </w:r>
      <w:r>
        <w:rPr>
          <w:rFonts w:ascii="ＭＳ 明朝" w:hAnsi="ＭＳ 明朝" w:hint="eastAsia"/>
          <w:sz w:val="22"/>
        </w:rPr>
        <w:t>協議</w:t>
      </w:r>
      <w:r w:rsidRPr="008C617F">
        <w:rPr>
          <w:rFonts w:ascii="ＭＳ 明朝" w:hAnsi="ＭＳ 明朝"/>
          <w:sz w:val="22"/>
        </w:rPr>
        <w:t>の上決定</w:t>
      </w:r>
      <w:r>
        <w:rPr>
          <w:rFonts w:ascii="ＭＳ 明朝" w:hAnsi="ＭＳ 明朝" w:hint="eastAsia"/>
          <w:sz w:val="22"/>
        </w:rPr>
        <w:t>すること</w:t>
      </w:r>
      <w:r w:rsidRPr="008C617F">
        <w:rPr>
          <w:rFonts w:ascii="ＭＳ 明朝" w:hAnsi="ＭＳ 明朝" w:hint="eastAsia"/>
          <w:sz w:val="22"/>
        </w:rPr>
        <w:t>。</w:t>
      </w:r>
    </w:p>
    <w:p w14:paraId="407BB43E" w14:textId="77777777" w:rsidR="007E22C2" w:rsidRPr="008C617F" w:rsidRDefault="007E22C2" w:rsidP="007E22C2">
      <w:pPr>
        <w:ind w:leftChars="100" w:left="700" w:hangingChars="200" w:hanging="440"/>
        <w:rPr>
          <w:rFonts w:ascii="ＭＳ 明朝" w:hAnsi="ＭＳ 明朝"/>
          <w:sz w:val="22"/>
        </w:rPr>
      </w:pPr>
      <w:r>
        <w:rPr>
          <w:rFonts w:ascii="ＭＳ 明朝" w:hAnsi="ＭＳ 明朝" w:hint="eastAsia"/>
          <w:sz w:val="22"/>
        </w:rPr>
        <w:t>・WEB広告（各種WEBメディア、SNS等を活用した）</w:t>
      </w:r>
    </w:p>
    <w:p w14:paraId="64BE770D" w14:textId="77777777" w:rsidR="007E22C2" w:rsidRDefault="007E22C2" w:rsidP="007E22C2">
      <w:pPr>
        <w:ind w:left="660" w:hangingChars="300" w:hanging="660"/>
        <w:rPr>
          <w:rFonts w:ascii="ＭＳ 明朝" w:hAnsi="ＭＳ 明朝"/>
          <w:sz w:val="22"/>
        </w:rPr>
      </w:pPr>
    </w:p>
    <w:p w14:paraId="79EA2754" w14:textId="77777777" w:rsidR="007E22C2" w:rsidRPr="008C617F" w:rsidRDefault="007E22C2" w:rsidP="007E22C2">
      <w:pPr>
        <w:rPr>
          <w:rFonts w:ascii="ＭＳ 明朝" w:hAnsi="ＭＳ 明朝"/>
          <w:sz w:val="22"/>
        </w:rPr>
      </w:pPr>
      <w:r>
        <w:rPr>
          <w:rFonts w:ascii="ＭＳ 明朝" w:hAnsi="ＭＳ 明朝" w:hint="eastAsia"/>
          <w:sz w:val="22"/>
        </w:rPr>
        <w:t>（４）</w:t>
      </w:r>
      <w:r w:rsidRPr="008C617F">
        <w:rPr>
          <w:rFonts w:ascii="ＭＳ 明朝" w:hAnsi="ＭＳ 明朝"/>
          <w:sz w:val="22"/>
        </w:rPr>
        <w:t>アンケートの実施</w:t>
      </w:r>
    </w:p>
    <w:p w14:paraId="26F3BA27" w14:textId="77777777" w:rsidR="007E22C2" w:rsidRPr="008C617F" w:rsidRDefault="007E22C2" w:rsidP="007E22C2">
      <w:pPr>
        <w:ind w:leftChars="100" w:left="700" w:hangingChars="200" w:hanging="440"/>
        <w:rPr>
          <w:rFonts w:ascii="ＭＳ 明朝" w:hAnsi="ＭＳ 明朝"/>
          <w:sz w:val="22"/>
        </w:rPr>
      </w:pPr>
      <w:r>
        <w:rPr>
          <w:rFonts w:ascii="ＭＳ 明朝" w:hAnsi="ＭＳ 明朝" w:hint="eastAsia"/>
          <w:sz w:val="22"/>
        </w:rPr>
        <w:t>・</w:t>
      </w:r>
      <w:r w:rsidRPr="008C617F">
        <w:rPr>
          <w:rFonts w:ascii="ＭＳ 明朝" w:hAnsi="ＭＳ 明朝"/>
          <w:sz w:val="22"/>
        </w:rPr>
        <w:t>参加者に対し、事業についてのアンケートを実施し、集計する</w:t>
      </w:r>
      <w:r>
        <w:rPr>
          <w:rFonts w:ascii="ＭＳ 明朝" w:hAnsi="ＭＳ 明朝" w:hint="eastAsia"/>
          <w:sz w:val="22"/>
        </w:rPr>
        <w:t>こと</w:t>
      </w:r>
      <w:r w:rsidRPr="008C617F">
        <w:rPr>
          <w:rFonts w:ascii="ＭＳ 明朝" w:hAnsi="ＭＳ 明朝"/>
          <w:sz w:val="22"/>
        </w:rPr>
        <w:t>。</w:t>
      </w:r>
    </w:p>
    <w:p w14:paraId="6F392EBA" w14:textId="77777777" w:rsidR="007E22C2" w:rsidRDefault="007E22C2" w:rsidP="007E22C2">
      <w:pPr>
        <w:ind w:firstLineChars="200" w:firstLine="440"/>
        <w:rPr>
          <w:rFonts w:ascii="ＭＳ 明朝" w:hAnsi="ＭＳ 明朝"/>
          <w:sz w:val="22"/>
        </w:rPr>
      </w:pPr>
      <w:r w:rsidRPr="008C617F">
        <w:rPr>
          <w:rFonts w:ascii="ＭＳ 明朝" w:hAnsi="ＭＳ 明朝"/>
          <w:sz w:val="22"/>
        </w:rPr>
        <w:t>※アンケート内容については、</w:t>
      </w:r>
      <w:r>
        <w:rPr>
          <w:rFonts w:ascii="ＭＳ 明朝" w:hAnsi="ＭＳ 明朝" w:hint="eastAsia"/>
          <w:sz w:val="22"/>
        </w:rPr>
        <w:t>町</w:t>
      </w:r>
      <w:r w:rsidRPr="008C617F">
        <w:rPr>
          <w:rFonts w:ascii="ＭＳ 明朝" w:hAnsi="ＭＳ 明朝"/>
          <w:sz w:val="22"/>
        </w:rPr>
        <w:t>と協議の上決定すること。</w:t>
      </w:r>
    </w:p>
    <w:p w14:paraId="7FC27720" w14:textId="77777777" w:rsidR="007E22C2" w:rsidRDefault="007E22C2" w:rsidP="007E22C2">
      <w:pPr>
        <w:ind w:left="220" w:hangingChars="100" w:hanging="220"/>
        <w:rPr>
          <w:rFonts w:ascii="ＭＳ 明朝" w:hAnsi="ＭＳ 明朝"/>
          <w:sz w:val="22"/>
        </w:rPr>
      </w:pPr>
    </w:p>
    <w:p w14:paraId="6260F3A5" w14:textId="77777777" w:rsidR="007E22C2" w:rsidRDefault="007E22C2" w:rsidP="007E22C2">
      <w:pPr>
        <w:ind w:left="220" w:hangingChars="100" w:hanging="220"/>
        <w:rPr>
          <w:rFonts w:ascii="ＭＳ 明朝" w:hAnsi="ＭＳ 明朝"/>
          <w:sz w:val="22"/>
        </w:rPr>
      </w:pPr>
      <w:r>
        <w:rPr>
          <w:rFonts w:ascii="ＭＳ 明朝" w:hAnsi="ＭＳ 明朝" w:hint="eastAsia"/>
          <w:sz w:val="22"/>
        </w:rPr>
        <w:t>（５）アフターフォロー</w:t>
      </w:r>
    </w:p>
    <w:p w14:paraId="3C6FE5DF" w14:textId="63254A4A" w:rsidR="007E22C2" w:rsidRDefault="007E22C2" w:rsidP="00CE7A07">
      <w:pPr>
        <w:ind w:left="440" w:hangingChars="200" w:hanging="440"/>
        <w:rPr>
          <w:rFonts w:ascii="ＭＳ 明朝" w:hAnsi="ＭＳ 明朝"/>
          <w:sz w:val="22"/>
        </w:rPr>
      </w:pPr>
      <w:r>
        <w:rPr>
          <w:rFonts w:ascii="ＭＳ 明朝" w:hAnsi="ＭＳ 明朝" w:hint="eastAsia"/>
          <w:sz w:val="22"/>
        </w:rPr>
        <w:t xml:space="preserve">　・イベントの参加者に対するアフターフォローの体制の整備を行い、少なくともイベント実施後３ヶ月間のアフターフォローを行うこと。</w:t>
      </w:r>
    </w:p>
    <w:p w14:paraId="289FF56A" w14:textId="265FCB54" w:rsidR="001D6370" w:rsidRDefault="001D6370" w:rsidP="00CE7A07">
      <w:pPr>
        <w:ind w:left="440" w:hangingChars="200" w:hanging="440"/>
        <w:rPr>
          <w:rFonts w:ascii="ＭＳ 明朝" w:hAnsi="ＭＳ 明朝"/>
          <w:sz w:val="22"/>
        </w:rPr>
      </w:pPr>
      <w:r>
        <w:rPr>
          <w:rFonts w:ascii="ＭＳ 明朝" w:hAnsi="ＭＳ 明朝" w:hint="eastAsia"/>
          <w:sz w:val="22"/>
        </w:rPr>
        <w:lastRenderedPageBreak/>
        <w:t xml:space="preserve">　・イベント実施後の状況を町に報告すること。</w:t>
      </w:r>
    </w:p>
    <w:p w14:paraId="55BDDAB7" w14:textId="77777777" w:rsidR="00CC5BFA" w:rsidRPr="007E22C2" w:rsidRDefault="00CC5BFA" w:rsidP="00CC5BFA">
      <w:pPr>
        <w:spacing w:line="320" w:lineRule="exact"/>
        <w:ind w:leftChars="64" w:left="826" w:hangingChars="300" w:hanging="660"/>
        <w:rPr>
          <w:sz w:val="22"/>
          <w:szCs w:val="22"/>
        </w:rPr>
      </w:pPr>
    </w:p>
    <w:p w14:paraId="4AFE5051" w14:textId="0E47AFAB" w:rsidR="00673E7A" w:rsidRPr="004D1F77" w:rsidRDefault="007F01EA" w:rsidP="00673E7A">
      <w:pPr>
        <w:rPr>
          <w:b/>
          <w:sz w:val="22"/>
          <w:szCs w:val="22"/>
        </w:rPr>
      </w:pPr>
      <w:r>
        <w:rPr>
          <w:rFonts w:hint="eastAsia"/>
          <w:b/>
          <w:sz w:val="22"/>
          <w:szCs w:val="22"/>
        </w:rPr>
        <w:t>３</w:t>
      </w:r>
      <w:r w:rsidR="001C7ABD">
        <w:rPr>
          <w:rFonts w:hint="eastAsia"/>
          <w:b/>
          <w:sz w:val="22"/>
          <w:szCs w:val="22"/>
        </w:rPr>
        <w:t>．</w:t>
      </w:r>
      <w:r w:rsidR="00673E7A" w:rsidRPr="004D1F77">
        <w:rPr>
          <w:rFonts w:hint="eastAsia"/>
          <w:b/>
          <w:sz w:val="22"/>
          <w:szCs w:val="22"/>
        </w:rPr>
        <w:t>履行</w:t>
      </w:r>
      <w:r>
        <w:rPr>
          <w:rFonts w:hint="eastAsia"/>
          <w:b/>
          <w:sz w:val="22"/>
          <w:szCs w:val="22"/>
        </w:rPr>
        <w:t>期間</w:t>
      </w:r>
    </w:p>
    <w:p w14:paraId="195BFEE2" w14:textId="5958921B" w:rsidR="00673E7A" w:rsidRDefault="007F01EA" w:rsidP="004D1F77">
      <w:pPr>
        <w:tabs>
          <w:tab w:val="left" w:pos="426"/>
        </w:tabs>
        <w:ind w:firstLineChars="200" w:firstLine="440"/>
        <w:rPr>
          <w:sz w:val="22"/>
          <w:szCs w:val="22"/>
        </w:rPr>
      </w:pPr>
      <w:r w:rsidRPr="007F01EA">
        <w:rPr>
          <w:rFonts w:hint="eastAsia"/>
          <w:sz w:val="22"/>
          <w:szCs w:val="22"/>
        </w:rPr>
        <w:t>契約締結日から令和</w:t>
      </w:r>
      <w:r w:rsidR="000C6141">
        <w:rPr>
          <w:rFonts w:hint="eastAsia"/>
          <w:sz w:val="22"/>
          <w:szCs w:val="22"/>
        </w:rPr>
        <w:t>８</w:t>
      </w:r>
      <w:bookmarkStart w:id="1" w:name="_GoBack"/>
      <w:bookmarkEnd w:id="1"/>
      <w:r w:rsidRPr="007F01EA">
        <w:rPr>
          <w:rFonts w:hint="eastAsia"/>
          <w:sz w:val="22"/>
          <w:szCs w:val="22"/>
        </w:rPr>
        <w:t>年３月３１日まで</w:t>
      </w:r>
    </w:p>
    <w:p w14:paraId="794DD434" w14:textId="77777777" w:rsidR="009B2120" w:rsidRPr="004D1F77" w:rsidRDefault="009B2120" w:rsidP="004D1F77">
      <w:pPr>
        <w:tabs>
          <w:tab w:val="left" w:pos="426"/>
        </w:tabs>
        <w:ind w:firstLineChars="200" w:firstLine="440"/>
        <w:rPr>
          <w:sz w:val="22"/>
          <w:szCs w:val="22"/>
        </w:rPr>
      </w:pPr>
    </w:p>
    <w:p w14:paraId="39D2C042" w14:textId="5D69FB68" w:rsidR="00673E7A" w:rsidRPr="004D1F77" w:rsidRDefault="007F01EA" w:rsidP="00673E7A">
      <w:pPr>
        <w:rPr>
          <w:b/>
          <w:sz w:val="22"/>
          <w:szCs w:val="22"/>
        </w:rPr>
      </w:pPr>
      <w:r>
        <w:rPr>
          <w:rFonts w:hint="eastAsia"/>
          <w:b/>
          <w:sz w:val="22"/>
          <w:szCs w:val="22"/>
        </w:rPr>
        <w:t>４</w:t>
      </w:r>
      <w:r w:rsidR="001C7ABD">
        <w:rPr>
          <w:rFonts w:hint="eastAsia"/>
          <w:b/>
          <w:sz w:val="22"/>
          <w:szCs w:val="22"/>
        </w:rPr>
        <w:t>．</w:t>
      </w:r>
      <w:r w:rsidR="00673E7A" w:rsidRPr="004D1F77">
        <w:rPr>
          <w:rFonts w:hint="eastAsia"/>
          <w:b/>
          <w:sz w:val="22"/>
          <w:szCs w:val="22"/>
        </w:rPr>
        <w:t>成果物</w:t>
      </w:r>
    </w:p>
    <w:p w14:paraId="5FEB9606" w14:textId="77834B08" w:rsidR="001C7ABD" w:rsidRDefault="001C7ABD" w:rsidP="001C7ABD">
      <w:pPr>
        <w:ind w:firstLineChars="200" w:firstLine="440"/>
        <w:rPr>
          <w:rFonts w:ascii="ＭＳ 明朝" w:hAnsi="ＭＳ 明朝"/>
          <w:sz w:val="22"/>
          <w:szCs w:val="22"/>
        </w:rPr>
      </w:pPr>
      <w:bookmarkStart w:id="2" w:name="_Hlk141791369"/>
      <w:r w:rsidRPr="00481781">
        <w:rPr>
          <w:rFonts w:ascii="ＭＳ 明朝" w:hAnsi="ＭＳ 明朝" w:hint="eastAsia"/>
          <w:sz w:val="22"/>
          <w:szCs w:val="22"/>
        </w:rPr>
        <w:t>次の図書及び資料を</w:t>
      </w:r>
      <w:r w:rsidR="009C08D6">
        <w:rPr>
          <w:rFonts w:ascii="ＭＳ 明朝" w:hAnsi="ＭＳ 明朝" w:hint="eastAsia"/>
          <w:sz w:val="22"/>
          <w:szCs w:val="22"/>
        </w:rPr>
        <w:t>、</w:t>
      </w:r>
      <w:r w:rsidR="009F6887">
        <w:rPr>
          <w:rFonts w:ascii="ＭＳ 明朝" w:hAnsi="ＭＳ 明朝" w:hint="eastAsia"/>
          <w:sz w:val="22"/>
          <w:szCs w:val="22"/>
        </w:rPr>
        <w:t>事業</w:t>
      </w:r>
      <w:r w:rsidRPr="00481781">
        <w:rPr>
          <w:rFonts w:ascii="ＭＳ 明朝" w:hAnsi="ＭＳ 明朝" w:hint="eastAsia"/>
          <w:sz w:val="22"/>
          <w:szCs w:val="22"/>
        </w:rPr>
        <w:t>完了時に提出すること</w:t>
      </w:r>
      <w:bookmarkEnd w:id="2"/>
      <w:r w:rsidRPr="00481781">
        <w:rPr>
          <w:rFonts w:ascii="ＭＳ 明朝" w:hAnsi="ＭＳ 明朝" w:hint="eastAsia"/>
          <w:sz w:val="22"/>
          <w:szCs w:val="22"/>
        </w:rPr>
        <w:t>。</w:t>
      </w:r>
    </w:p>
    <w:p w14:paraId="6BE74343" w14:textId="67B3CB18" w:rsidR="001C7ABD" w:rsidRDefault="001C7ABD" w:rsidP="007C3FD6">
      <w:pPr>
        <w:ind w:firstLineChars="100" w:firstLine="220"/>
        <w:rPr>
          <w:rFonts w:ascii="ＭＳ 明朝" w:hAnsi="ＭＳ 明朝"/>
          <w:sz w:val="22"/>
          <w:szCs w:val="22"/>
        </w:rPr>
      </w:pPr>
      <w:r w:rsidRPr="006334D9">
        <w:rPr>
          <w:rFonts w:ascii="ＭＳ 明朝" w:hAnsi="ＭＳ 明朝" w:hint="eastAsia"/>
          <w:sz w:val="22"/>
          <w:szCs w:val="22"/>
        </w:rPr>
        <w:t>（１）</w:t>
      </w:r>
      <w:r w:rsidR="004D1FBC">
        <w:rPr>
          <w:rFonts w:ascii="ＭＳ 明朝" w:hAnsi="ＭＳ 明朝" w:hint="eastAsia"/>
          <w:sz w:val="22"/>
          <w:szCs w:val="22"/>
        </w:rPr>
        <w:t>実施</w:t>
      </w:r>
      <w:r w:rsidR="009F6887">
        <w:rPr>
          <w:rFonts w:ascii="ＭＳ 明朝" w:hAnsi="ＭＳ 明朝" w:hint="eastAsia"/>
          <w:sz w:val="22"/>
          <w:szCs w:val="22"/>
        </w:rPr>
        <w:t>報告</w:t>
      </w:r>
      <w:r w:rsidR="004D1FBC">
        <w:rPr>
          <w:rFonts w:ascii="ＭＳ 明朝" w:hAnsi="ＭＳ 明朝" w:hint="eastAsia"/>
          <w:sz w:val="22"/>
          <w:szCs w:val="22"/>
        </w:rPr>
        <w:t>書</w:t>
      </w:r>
      <w:r w:rsidR="009F6887">
        <w:rPr>
          <w:rFonts w:ascii="ＭＳ 明朝" w:hAnsi="ＭＳ 明朝" w:hint="eastAsia"/>
          <w:sz w:val="22"/>
          <w:szCs w:val="22"/>
        </w:rPr>
        <w:t xml:space="preserve">　１部</w:t>
      </w:r>
    </w:p>
    <w:p w14:paraId="348FFD5D" w14:textId="09698093" w:rsidR="001C7ABD" w:rsidRDefault="001C7ABD" w:rsidP="001C7ABD">
      <w:pPr>
        <w:rPr>
          <w:rFonts w:ascii="ＭＳ 明朝" w:hAnsi="ＭＳ 明朝"/>
          <w:sz w:val="22"/>
          <w:szCs w:val="22"/>
        </w:rPr>
      </w:pPr>
    </w:p>
    <w:p w14:paraId="5C7E4776" w14:textId="54B4E24A" w:rsidR="007F01EA" w:rsidRPr="004D1F77" w:rsidRDefault="007F01EA" w:rsidP="007F01EA">
      <w:pPr>
        <w:rPr>
          <w:b/>
          <w:sz w:val="22"/>
          <w:szCs w:val="22"/>
        </w:rPr>
      </w:pPr>
      <w:r>
        <w:rPr>
          <w:rFonts w:hint="eastAsia"/>
          <w:b/>
          <w:sz w:val="22"/>
          <w:szCs w:val="22"/>
        </w:rPr>
        <w:t>５．</w:t>
      </w:r>
      <w:r w:rsidRPr="007F01EA">
        <w:rPr>
          <w:rFonts w:hint="eastAsia"/>
          <w:b/>
          <w:sz w:val="22"/>
          <w:szCs w:val="22"/>
        </w:rPr>
        <w:t>委託業務に係る注意事項</w:t>
      </w:r>
    </w:p>
    <w:p w14:paraId="658F85FC" w14:textId="2ADFF9A4" w:rsidR="007F01EA" w:rsidRDefault="007F01EA" w:rsidP="007F01EA">
      <w:pPr>
        <w:ind w:leftChars="100" w:left="480" w:hangingChars="100" w:hanging="220"/>
        <w:rPr>
          <w:rFonts w:ascii="ＭＳ 明朝" w:hAnsi="ＭＳ 明朝"/>
          <w:sz w:val="22"/>
          <w:szCs w:val="22"/>
        </w:rPr>
      </w:pPr>
      <w:r>
        <w:rPr>
          <w:rFonts w:ascii="ＭＳ 明朝" w:hAnsi="ＭＳ 明朝" w:hint="eastAsia"/>
          <w:sz w:val="22"/>
          <w:szCs w:val="22"/>
        </w:rPr>
        <w:t>・業務上</w:t>
      </w:r>
      <w:r w:rsidRPr="007F01EA">
        <w:rPr>
          <w:rFonts w:ascii="ＭＳ 明朝" w:hAnsi="ＭＳ 明朝" w:hint="eastAsia"/>
          <w:sz w:val="22"/>
          <w:szCs w:val="22"/>
        </w:rPr>
        <w:t>必要となる各種資料、スタッフの派遣、会場の設営及び撤去、運営に必要な備品等の調達、管理等については、受託者の責任において行うものとする。</w:t>
      </w:r>
    </w:p>
    <w:p w14:paraId="7C7D82C8" w14:textId="500777BC" w:rsidR="007F01EA" w:rsidRPr="007F01EA" w:rsidRDefault="007F01EA" w:rsidP="007F01EA">
      <w:pPr>
        <w:ind w:leftChars="100" w:left="480" w:hangingChars="100" w:hanging="220"/>
        <w:rPr>
          <w:rFonts w:ascii="ＭＳ 明朝" w:hAnsi="ＭＳ 明朝"/>
          <w:sz w:val="22"/>
          <w:szCs w:val="22"/>
        </w:rPr>
      </w:pPr>
      <w:r>
        <w:rPr>
          <w:rFonts w:ascii="ＭＳ 明朝" w:hAnsi="ＭＳ 明朝" w:hint="eastAsia"/>
          <w:sz w:val="22"/>
          <w:szCs w:val="22"/>
        </w:rPr>
        <w:t>・町</w:t>
      </w:r>
      <w:r w:rsidRPr="007F01EA">
        <w:rPr>
          <w:rFonts w:ascii="ＭＳ 明朝" w:hAnsi="ＭＳ 明朝" w:hint="eastAsia"/>
          <w:sz w:val="22"/>
          <w:szCs w:val="22"/>
        </w:rPr>
        <w:t>と密に連絡を取り、業務の執行状況等に係る照会に対して、速やかに回答できる体制で臨むこと。また、</w:t>
      </w:r>
      <w:r>
        <w:rPr>
          <w:rFonts w:ascii="ＭＳ 明朝" w:hAnsi="ＭＳ 明朝" w:hint="eastAsia"/>
          <w:sz w:val="22"/>
          <w:szCs w:val="22"/>
        </w:rPr>
        <w:t>町</w:t>
      </w:r>
      <w:r w:rsidRPr="007F01EA">
        <w:rPr>
          <w:rFonts w:ascii="ＭＳ 明朝" w:hAnsi="ＭＳ 明朝" w:hint="eastAsia"/>
          <w:sz w:val="22"/>
          <w:szCs w:val="22"/>
        </w:rPr>
        <w:t>と十分協議し、スケジュール、手法その他必要な事項を決定すること。</w:t>
      </w:r>
    </w:p>
    <w:p w14:paraId="2F763988" w14:textId="18F38A31" w:rsidR="007F01EA" w:rsidRDefault="007F01EA" w:rsidP="007F01EA">
      <w:pPr>
        <w:ind w:leftChars="100" w:left="480" w:hangingChars="100" w:hanging="220"/>
        <w:rPr>
          <w:rFonts w:ascii="ＭＳ 明朝" w:hAnsi="ＭＳ 明朝"/>
          <w:sz w:val="22"/>
          <w:szCs w:val="22"/>
        </w:rPr>
      </w:pPr>
      <w:r>
        <w:rPr>
          <w:rFonts w:ascii="ＭＳ 明朝" w:hAnsi="ＭＳ 明朝" w:hint="eastAsia"/>
          <w:sz w:val="22"/>
          <w:szCs w:val="22"/>
        </w:rPr>
        <w:t>・</w:t>
      </w:r>
      <w:r w:rsidRPr="007F01EA">
        <w:rPr>
          <w:rFonts w:ascii="ＭＳ 明朝" w:hAnsi="ＭＳ 明朝" w:hint="eastAsia"/>
          <w:sz w:val="22"/>
          <w:szCs w:val="22"/>
        </w:rPr>
        <w:t>業務の実施にあたり疑義が生じた事項については、</w:t>
      </w:r>
      <w:r>
        <w:rPr>
          <w:rFonts w:ascii="ＭＳ 明朝" w:hAnsi="ＭＳ 明朝" w:hint="eastAsia"/>
          <w:sz w:val="22"/>
          <w:szCs w:val="22"/>
        </w:rPr>
        <w:t>町</w:t>
      </w:r>
      <w:r w:rsidRPr="007F01EA">
        <w:rPr>
          <w:rFonts w:ascii="ＭＳ 明朝" w:hAnsi="ＭＳ 明朝" w:hint="eastAsia"/>
          <w:sz w:val="22"/>
          <w:szCs w:val="22"/>
        </w:rPr>
        <w:t>と協議の上、決定するものとする。</w:t>
      </w:r>
    </w:p>
    <w:p w14:paraId="750C7280" w14:textId="77777777" w:rsidR="007F01EA" w:rsidRDefault="007F01EA" w:rsidP="001C7ABD">
      <w:pPr>
        <w:rPr>
          <w:rFonts w:ascii="ＭＳ 明朝" w:hAnsi="ＭＳ 明朝"/>
          <w:sz w:val="22"/>
          <w:szCs w:val="22"/>
        </w:rPr>
      </w:pPr>
    </w:p>
    <w:p w14:paraId="12F7B8C5" w14:textId="44B912DD" w:rsidR="001C7ABD" w:rsidRDefault="007F01EA" w:rsidP="001C7ABD">
      <w:pPr>
        <w:rPr>
          <w:rFonts w:ascii="ＭＳ 明朝" w:hAnsi="ＭＳ 明朝"/>
          <w:b/>
          <w:sz w:val="22"/>
          <w:szCs w:val="22"/>
        </w:rPr>
      </w:pPr>
      <w:r>
        <w:rPr>
          <w:rFonts w:ascii="ＭＳ 明朝" w:hAnsi="ＭＳ 明朝" w:hint="eastAsia"/>
          <w:b/>
          <w:sz w:val="22"/>
          <w:szCs w:val="22"/>
        </w:rPr>
        <w:t>６</w:t>
      </w:r>
      <w:r w:rsidR="001C7ABD" w:rsidRPr="006334D9">
        <w:rPr>
          <w:rFonts w:ascii="ＭＳ 明朝" w:hAnsi="ＭＳ 明朝" w:hint="eastAsia"/>
          <w:b/>
          <w:sz w:val="22"/>
          <w:szCs w:val="22"/>
        </w:rPr>
        <w:t>．</w:t>
      </w:r>
      <w:r w:rsidR="001C7ABD">
        <w:rPr>
          <w:rFonts w:ascii="ＭＳ 明朝" w:hAnsi="ＭＳ 明朝" w:hint="eastAsia"/>
          <w:b/>
          <w:sz w:val="22"/>
          <w:szCs w:val="22"/>
        </w:rPr>
        <w:t>問合せ先</w:t>
      </w:r>
    </w:p>
    <w:p w14:paraId="44782B31" w14:textId="666C0119" w:rsidR="001C7ABD" w:rsidRPr="00E52BBD" w:rsidRDefault="001C7ABD" w:rsidP="001C7ABD">
      <w:pPr>
        <w:rPr>
          <w:rFonts w:ascii="ＭＳ 明朝" w:hAnsi="ＭＳ 明朝"/>
          <w:sz w:val="22"/>
          <w:szCs w:val="22"/>
        </w:rPr>
      </w:pPr>
      <w:r w:rsidRPr="006334D9">
        <w:rPr>
          <w:rFonts w:ascii="ＭＳ 明朝" w:hAnsi="ＭＳ 明朝"/>
          <w:sz w:val="22"/>
          <w:szCs w:val="22"/>
        </w:rPr>
        <w:t xml:space="preserve">　　</w:t>
      </w:r>
      <w:r w:rsidRPr="00182EC8">
        <w:rPr>
          <w:rFonts w:ascii="ＭＳ 明朝" w:hAnsi="ＭＳ 明朝" w:hint="eastAsia"/>
          <w:sz w:val="22"/>
          <w:szCs w:val="22"/>
        </w:rPr>
        <w:t>新温泉町役場</w:t>
      </w:r>
      <w:r>
        <w:rPr>
          <w:rFonts w:ascii="ＭＳ 明朝" w:hAnsi="ＭＳ 明朝" w:hint="eastAsia"/>
          <w:sz w:val="22"/>
          <w:szCs w:val="22"/>
        </w:rPr>
        <w:t xml:space="preserve"> 企画</w:t>
      </w:r>
      <w:r w:rsidRPr="00182EC8">
        <w:rPr>
          <w:rFonts w:ascii="ＭＳ 明朝" w:hAnsi="ＭＳ 明朝" w:hint="eastAsia"/>
          <w:sz w:val="22"/>
          <w:szCs w:val="22"/>
        </w:rPr>
        <w:t>課</w:t>
      </w:r>
      <w:r>
        <w:rPr>
          <w:rFonts w:ascii="ＭＳ 明朝" w:hAnsi="ＭＳ 明朝" w:hint="eastAsia"/>
          <w:sz w:val="22"/>
          <w:szCs w:val="22"/>
        </w:rPr>
        <w:t xml:space="preserve"> </w:t>
      </w:r>
      <w:r w:rsidR="00A01EBB">
        <w:rPr>
          <w:rFonts w:ascii="ＭＳ 明朝" w:hAnsi="ＭＳ 明朝" w:hint="eastAsia"/>
          <w:sz w:val="22"/>
          <w:szCs w:val="22"/>
        </w:rPr>
        <w:t>企画政策係</w:t>
      </w:r>
      <w:r>
        <w:rPr>
          <w:rFonts w:ascii="ＭＳ 明朝" w:hAnsi="ＭＳ 明朝" w:hint="eastAsia"/>
          <w:sz w:val="22"/>
          <w:szCs w:val="22"/>
        </w:rPr>
        <w:t xml:space="preserve"> （担当：</w:t>
      </w:r>
      <w:r w:rsidR="00A50F48">
        <w:rPr>
          <w:rFonts w:ascii="ＭＳ 明朝" w:hAnsi="ＭＳ 明朝" w:hint="eastAsia"/>
          <w:sz w:val="22"/>
          <w:szCs w:val="22"/>
        </w:rPr>
        <w:t>中井・</w:t>
      </w:r>
      <w:r w:rsidR="00A01EBB" w:rsidRPr="00A01EBB">
        <w:rPr>
          <w:rFonts w:ascii="ＭＳ 明朝" w:hAnsi="ＭＳ 明朝" w:hint="eastAsia"/>
          <w:sz w:val="22"/>
          <w:szCs w:val="22"/>
          <w:u w:val="single"/>
        </w:rPr>
        <w:t>下田</w:t>
      </w:r>
      <w:r>
        <w:rPr>
          <w:rFonts w:ascii="ＭＳ 明朝" w:hAnsi="ＭＳ 明朝" w:hint="eastAsia"/>
          <w:sz w:val="22"/>
          <w:szCs w:val="22"/>
        </w:rPr>
        <w:t>）</w:t>
      </w:r>
    </w:p>
    <w:p w14:paraId="511DD788" w14:textId="77777777" w:rsidR="001C7ABD" w:rsidRPr="00182EC8" w:rsidRDefault="001C7ABD" w:rsidP="001C7ABD">
      <w:pPr>
        <w:rPr>
          <w:rFonts w:ascii="ＭＳ 明朝" w:hAnsi="ＭＳ 明朝"/>
          <w:sz w:val="22"/>
          <w:szCs w:val="22"/>
        </w:rPr>
      </w:pPr>
      <w:r w:rsidRPr="00182EC8">
        <w:rPr>
          <w:rFonts w:ascii="ＭＳ 明朝" w:hAnsi="ＭＳ 明朝" w:hint="eastAsia"/>
          <w:sz w:val="22"/>
          <w:szCs w:val="22"/>
        </w:rPr>
        <w:t xml:space="preserve">　　〒669-6792　兵庫県美方郡新温泉町浜坂2673-1</w:t>
      </w:r>
    </w:p>
    <w:p w14:paraId="00E2695B" w14:textId="77777777" w:rsidR="001C7ABD" w:rsidRPr="006334D9" w:rsidRDefault="001C7ABD" w:rsidP="001C7ABD">
      <w:pPr>
        <w:rPr>
          <w:rFonts w:ascii="ＭＳ 明朝" w:hAnsi="ＭＳ 明朝"/>
          <w:sz w:val="22"/>
          <w:szCs w:val="22"/>
        </w:rPr>
      </w:pPr>
      <w:r>
        <w:rPr>
          <w:rFonts w:ascii="ＭＳ 明朝" w:hAnsi="ＭＳ 明朝" w:hint="eastAsia"/>
          <w:sz w:val="22"/>
          <w:szCs w:val="22"/>
        </w:rPr>
        <w:t xml:space="preserve">   （</w:t>
      </w:r>
      <w:r w:rsidRPr="00182EC8">
        <w:rPr>
          <w:rFonts w:ascii="ＭＳ 明朝" w:hAnsi="ＭＳ 明朝" w:hint="eastAsia"/>
          <w:sz w:val="22"/>
          <w:szCs w:val="22"/>
        </w:rPr>
        <w:t>TEL</w:t>
      </w:r>
      <w:r>
        <w:rPr>
          <w:rFonts w:ascii="ＭＳ 明朝" w:hAnsi="ＭＳ 明朝" w:hint="eastAsia"/>
          <w:sz w:val="22"/>
          <w:szCs w:val="22"/>
        </w:rPr>
        <w:t>）</w:t>
      </w:r>
      <w:r w:rsidRPr="00182EC8">
        <w:rPr>
          <w:rFonts w:ascii="ＭＳ 明朝" w:hAnsi="ＭＳ 明朝" w:hint="eastAsia"/>
          <w:sz w:val="22"/>
          <w:szCs w:val="22"/>
        </w:rPr>
        <w:t>0796-82-</w:t>
      </w:r>
      <w:r>
        <w:rPr>
          <w:rFonts w:ascii="ＭＳ 明朝" w:hAnsi="ＭＳ 明朝"/>
          <w:sz w:val="22"/>
          <w:szCs w:val="22"/>
        </w:rPr>
        <w:t>5624</w:t>
      </w:r>
      <w:r>
        <w:rPr>
          <w:rFonts w:ascii="ＭＳ 明朝" w:hAnsi="ＭＳ 明朝" w:hint="eastAsia"/>
          <w:sz w:val="22"/>
          <w:szCs w:val="22"/>
        </w:rPr>
        <w:t xml:space="preserve">　（</w:t>
      </w:r>
      <w:r w:rsidRPr="00182EC8">
        <w:rPr>
          <w:rFonts w:ascii="ＭＳ 明朝" w:hAnsi="ＭＳ 明朝" w:hint="eastAsia"/>
          <w:sz w:val="22"/>
          <w:szCs w:val="22"/>
        </w:rPr>
        <w:t>FAX</w:t>
      </w:r>
      <w:r>
        <w:rPr>
          <w:rFonts w:ascii="ＭＳ 明朝" w:hAnsi="ＭＳ 明朝" w:hint="eastAsia"/>
          <w:sz w:val="22"/>
          <w:szCs w:val="22"/>
        </w:rPr>
        <w:t>）</w:t>
      </w:r>
      <w:r w:rsidRPr="00182EC8">
        <w:rPr>
          <w:rFonts w:ascii="ＭＳ 明朝" w:hAnsi="ＭＳ 明朝" w:hint="eastAsia"/>
          <w:sz w:val="22"/>
          <w:szCs w:val="22"/>
        </w:rPr>
        <w:t>0796-82-3054</w:t>
      </w:r>
    </w:p>
    <w:p w14:paraId="677E65E9" w14:textId="491823EF" w:rsidR="004D1F77" w:rsidRPr="001C7ABD" w:rsidRDefault="004D1F77" w:rsidP="001C7ABD">
      <w:pPr>
        <w:rPr>
          <w:sz w:val="22"/>
          <w:szCs w:val="22"/>
        </w:rPr>
      </w:pPr>
    </w:p>
    <w:sectPr w:rsidR="004D1F77" w:rsidRPr="001C7A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1D1CB" w14:textId="77777777" w:rsidR="00673E7A" w:rsidRDefault="00673E7A" w:rsidP="00673E7A">
      <w:r>
        <w:separator/>
      </w:r>
    </w:p>
  </w:endnote>
  <w:endnote w:type="continuationSeparator" w:id="0">
    <w:p w14:paraId="51D16AA4" w14:textId="77777777" w:rsidR="00673E7A" w:rsidRDefault="00673E7A" w:rsidP="0067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93C0" w14:textId="77777777" w:rsidR="00673E7A" w:rsidRDefault="00673E7A" w:rsidP="00673E7A">
      <w:r>
        <w:separator/>
      </w:r>
    </w:p>
  </w:footnote>
  <w:footnote w:type="continuationSeparator" w:id="0">
    <w:p w14:paraId="01687337" w14:textId="77777777" w:rsidR="00673E7A" w:rsidRDefault="00673E7A" w:rsidP="00673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E3"/>
    <w:rsid w:val="00051E07"/>
    <w:rsid w:val="00083C54"/>
    <w:rsid w:val="00087A7D"/>
    <w:rsid w:val="000C6141"/>
    <w:rsid w:val="000F48B0"/>
    <w:rsid w:val="001C7ABD"/>
    <w:rsid w:val="001D6370"/>
    <w:rsid w:val="0029188B"/>
    <w:rsid w:val="00362EE3"/>
    <w:rsid w:val="003A715C"/>
    <w:rsid w:val="003D2A4D"/>
    <w:rsid w:val="003F1CA1"/>
    <w:rsid w:val="004867A8"/>
    <w:rsid w:val="004D1F77"/>
    <w:rsid w:val="004D1FBC"/>
    <w:rsid w:val="00506A2D"/>
    <w:rsid w:val="00544231"/>
    <w:rsid w:val="006101C2"/>
    <w:rsid w:val="00673E7A"/>
    <w:rsid w:val="006839E5"/>
    <w:rsid w:val="0079599A"/>
    <w:rsid w:val="007C3FD6"/>
    <w:rsid w:val="007E22C2"/>
    <w:rsid w:val="007F01EA"/>
    <w:rsid w:val="0090019C"/>
    <w:rsid w:val="00962361"/>
    <w:rsid w:val="009B2120"/>
    <w:rsid w:val="009C08D6"/>
    <w:rsid w:val="009F6887"/>
    <w:rsid w:val="00A01EBB"/>
    <w:rsid w:val="00A50F48"/>
    <w:rsid w:val="00C860F1"/>
    <w:rsid w:val="00CA369C"/>
    <w:rsid w:val="00CC5BFA"/>
    <w:rsid w:val="00CE7A07"/>
    <w:rsid w:val="00CF0601"/>
    <w:rsid w:val="00D62A94"/>
    <w:rsid w:val="00D64B99"/>
    <w:rsid w:val="00E4331B"/>
    <w:rsid w:val="00EB261E"/>
    <w:rsid w:val="00EC58BC"/>
    <w:rsid w:val="00ED1743"/>
    <w:rsid w:val="00EE414A"/>
    <w:rsid w:val="00F9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05A0B"/>
  <w15:chartTrackingRefBased/>
  <w15:docId w15:val="{873CFDE0-1637-408E-AB93-2DE602A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F77"/>
    <w:pPr>
      <w:widowControl w:val="0"/>
      <w:jc w:val="both"/>
    </w:pPr>
    <w:rPr>
      <w:rFonts w:ascii="Century" w:eastAsia="ＭＳ 明朝" w:hAnsi="Century"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E7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73E7A"/>
  </w:style>
  <w:style w:type="paragraph" w:styleId="a5">
    <w:name w:val="footer"/>
    <w:basedOn w:val="a"/>
    <w:link w:val="a6"/>
    <w:uiPriority w:val="99"/>
    <w:unhideWhenUsed/>
    <w:rsid w:val="00673E7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7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新温泉町役場</cp:lastModifiedBy>
  <cp:revision>23</cp:revision>
  <cp:lastPrinted>2023-08-02T08:39:00Z</cp:lastPrinted>
  <dcterms:created xsi:type="dcterms:W3CDTF">2022-03-30T08:05:00Z</dcterms:created>
  <dcterms:modified xsi:type="dcterms:W3CDTF">2025-04-21T03:17:00Z</dcterms:modified>
</cp:coreProperties>
</file>