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75" w:rsidRPr="008A015C" w:rsidRDefault="00F90C57" w:rsidP="009D233C">
      <w:pPr>
        <w:overflowPunct w:val="0"/>
        <w:autoSpaceDE w:val="0"/>
        <w:autoSpaceDN w:val="0"/>
        <w:rPr>
          <w:rFonts w:cs="ＭＳ Ｐゴシック"/>
          <w:kern w:val="0"/>
          <w:szCs w:val="24"/>
        </w:rPr>
      </w:pPr>
      <w:r>
        <w:rPr>
          <w:rFonts w:cs="ＭＳ Ｐゴシック" w:hint="eastAsia"/>
          <w:kern w:val="0"/>
          <w:szCs w:val="24"/>
        </w:rPr>
        <w:t>様式第５号（第</w:t>
      </w:r>
      <w:r>
        <w:rPr>
          <w:rFonts w:cs="ＭＳ Ｐゴシック"/>
          <w:kern w:val="0"/>
          <w:szCs w:val="24"/>
        </w:rPr>
        <w:t>10</w:t>
      </w:r>
      <w:r>
        <w:rPr>
          <w:rFonts w:cs="ＭＳ Ｐゴシック" w:hint="eastAsia"/>
          <w:kern w:val="0"/>
          <w:szCs w:val="24"/>
        </w:rPr>
        <w:t>条関係）</w:t>
      </w:r>
    </w:p>
    <w:p w:rsidR="00D23375" w:rsidRPr="008A015C" w:rsidRDefault="005264A1" w:rsidP="005264A1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年　　月　　日</w:t>
      </w:r>
    </w:p>
    <w:p w:rsidR="00D23375" w:rsidRPr="008A015C" w:rsidRDefault="003705E9" w:rsidP="00FC5FFA">
      <w:pPr>
        <w:autoSpaceDE w:val="0"/>
        <w:autoSpaceDN w:val="0"/>
        <w:ind w:right="960" w:firstLineChars="100" w:firstLine="239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新温泉町長</w:t>
      </w:r>
      <w:r w:rsidR="00D23375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様</w:t>
      </w:r>
    </w:p>
    <w:p w:rsidR="00D23375" w:rsidRPr="008A015C" w:rsidRDefault="00184340" w:rsidP="00A16DF9">
      <w:pPr>
        <w:autoSpaceDE w:val="0"/>
        <w:autoSpaceDN w:val="0"/>
        <w:ind w:right="960" w:firstLineChars="2000" w:firstLine="4774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FC5FFA" w:rsidRPr="008A015C">
        <w:rPr>
          <w:rFonts w:asciiTheme="minorEastAsia" w:eastAsiaTheme="minorEastAsia" w:hAnsiTheme="minorEastAsia" w:cs="ＭＳ Ｐゴシック" w:hint="eastAsia"/>
          <w:spacing w:val="120"/>
          <w:kern w:val="0"/>
          <w:szCs w:val="24"/>
        </w:rPr>
        <w:t>住</w:t>
      </w:r>
      <w:r w:rsidR="00D23375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所</w:t>
      </w:r>
    </w:p>
    <w:p w:rsidR="00D23375" w:rsidRPr="008A015C" w:rsidRDefault="00D23375" w:rsidP="00A16DF9">
      <w:pPr>
        <w:autoSpaceDE w:val="0"/>
        <w:autoSpaceDN w:val="0"/>
        <w:ind w:right="960" w:firstLineChars="1600" w:firstLine="3819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申請者　</w:t>
      </w:r>
      <w:r w:rsidR="00A16DF9">
        <w:rPr>
          <w:rFonts w:asciiTheme="minorEastAsia" w:eastAsiaTheme="minorEastAsia" w:hAnsiTheme="minorEastAsia" w:cs="ＭＳ Ｐゴシック"/>
          <w:kern w:val="0"/>
          <w:szCs w:val="24"/>
        </w:rPr>
        <w:t xml:space="preserve"> </w:t>
      </w:r>
      <w:r w:rsidRPr="008A015C">
        <w:rPr>
          <w:rFonts w:asciiTheme="minorEastAsia" w:eastAsiaTheme="minorEastAsia" w:hAnsiTheme="minorEastAsia" w:cs="ＭＳ Ｐゴシック"/>
          <w:kern w:val="0"/>
          <w:szCs w:val="24"/>
        </w:rPr>
        <w:t>(</w:t>
      </w:r>
      <w:r w:rsidRPr="008A015C">
        <w:rPr>
          <w:rFonts w:asciiTheme="minorEastAsia" w:eastAsiaTheme="minorEastAsia" w:hAnsiTheme="minorEastAsia" w:cs="ＭＳ Ｐゴシック" w:hint="eastAsia"/>
          <w:spacing w:val="120"/>
          <w:kern w:val="0"/>
          <w:szCs w:val="24"/>
        </w:rPr>
        <w:t>名</w:t>
      </w: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称</w:t>
      </w:r>
      <w:r w:rsidRPr="008A015C">
        <w:rPr>
          <w:rFonts w:asciiTheme="minorEastAsia" w:eastAsiaTheme="minorEastAsia" w:hAnsiTheme="minorEastAsia" w:cs="ＭＳ Ｐゴシック"/>
          <w:kern w:val="0"/>
          <w:szCs w:val="24"/>
        </w:rPr>
        <w:t>)</w:t>
      </w:r>
    </w:p>
    <w:p w:rsidR="00D23375" w:rsidRPr="008A015C" w:rsidRDefault="00184340" w:rsidP="00A16DF9">
      <w:pPr>
        <w:autoSpaceDE w:val="0"/>
        <w:autoSpaceDN w:val="0"/>
        <w:ind w:firstLineChars="2000" w:firstLine="4774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D23375" w:rsidRPr="008A015C">
        <w:rPr>
          <w:rFonts w:asciiTheme="minorEastAsia" w:eastAsiaTheme="minorEastAsia" w:hAnsiTheme="minorEastAsia" w:cs="ＭＳ Ｐゴシック" w:hint="eastAsia"/>
          <w:spacing w:val="120"/>
          <w:kern w:val="0"/>
          <w:szCs w:val="24"/>
        </w:rPr>
        <w:t>氏</w:t>
      </w:r>
      <w:r w:rsidR="00D23375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名　</w:t>
      </w:r>
      <w:r w:rsidR="00A16DF9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</w:t>
      </w:r>
      <w:r w:rsidR="00D23375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</w:t>
      </w:r>
      <w:r w:rsidR="00A16DF9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</w:t>
      </w:r>
      <w:r w:rsidR="003F5809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</w:p>
    <w:p w:rsidR="00D23375" w:rsidRPr="008A015C" w:rsidRDefault="00D23375" w:rsidP="004866B7">
      <w:pPr>
        <w:autoSpaceDE w:val="0"/>
        <w:autoSpaceDN w:val="0"/>
        <w:ind w:right="960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D23375" w:rsidRPr="008A015C" w:rsidRDefault="003705E9" w:rsidP="004866B7">
      <w:pPr>
        <w:autoSpaceDE w:val="0"/>
        <w:autoSpaceDN w:val="0"/>
        <w:jc w:val="center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</w:t>
      </w:r>
      <w:r w:rsidR="00D23375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起業支援事業</w:t>
      </w:r>
      <w:r w:rsidR="0007418D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完了届</w:t>
      </w:r>
    </w:p>
    <w:p w:rsidR="00D23375" w:rsidRPr="008A015C" w:rsidRDefault="00D23375" w:rsidP="004866B7">
      <w:pPr>
        <w:autoSpaceDE w:val="0"/>
        <w:autoSpaceDN w:val="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</w:p>
    <w:p w:rsidR="00A87AB6" w:rsidRPr="008A015C" w:rsidRDefault="00D23375" w:rsidP="00A16DF9">
      <w:pPr>
        <w:autoSpaceDE w:val="0"/>
        <w:autoSpaceDN w:val="0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3705E9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</w:t>
      </w:r>
      <w:r w:rsidR="00AB3785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起業</w:t>
      </w:r>
      <w:r w:rsidR="0007418D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支援事業補助金交付決定を受けた事業</w:t>
      </w:r>
      <w:r w:rsidR="00A87AB6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が完了したので</w:t>
      </w:r>
      <w:r w:rsidR="0007418D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、</w:t>
      </w:r>
      <w:r w:rsidR="003705E9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新温泉町</w:t>
      </w: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起業支援事業補助金交付要綱第</w:t>
      </w:r>
      <w:r w:rsidR="0007418D" w:rsidRPr="008A015C">
        <w:rPr>
          <w:rFonts w:asciiTheme="minorEastAsia" w:eastAsiaTheme="minorEastAsia" w:hAnsiTheme="minorEastAsia" w:cs="ＭＳ Ｐゴシック"/>
          <w:kern w:val="0"/>
          <w:szCs w:val="24"/>
        </w:rPr>
        <w:t>10</w:t>
      </w: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条の規定により、</w:t>
      </w:r>
      <w:r w:rsidR="00A87AB6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関係書類を添えて下記のとおり報告します。</w:t>
      </w:r>
    </w:p>
    <w:p w:rsidR="00FC5FFA" w:rsidRDefault="00D23375" w:rsidP="004866B7">
      <w:pPr>
        <w:autoSpaceDE w:val="0"/>
        <w:autoSpaceDN w:val="0"/>
        <w:jc w:val="center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記</w:t>
      </w:r>
    </w:p>
    <w:p w:rsidR="00A16DF9" w:rsidRPr="008A015C" w:rsidRDefault="00A16DF9" w:rsidP="00A16DF9">
      <w:pPr>
        <w:autoSpaceDE w:val="0"/>
        <w:autoSpaceDN w:val="0"/>
        <w:rPr>
          <w:rFonts w:asciiTheme="minorEastAsia" w:eastAsiaTheme="minorEastAsia" w:hAnsiTheme="minorEastAsia" w:cs="ＭＳ Ｐゴシック"/>
          <w:kern w:val="0"/>
          <w:szCs w:val="24"/>
        </w:rPr>
      </w:pPr>
    </w:p>
    <w:tbl>
      <w:tblPr>
        <w:tblW w:w="90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5910"/>
      </w:tblGrid>
      <w:tr w:rsidR="00D23375" w:rsidRPr="008A015C" w:rsidTr="00A43696">
        <w:trPr>
          <w:trHeight w:val="499"/>
        </w:trPr>
        <w:tc>
          <w:tcPr>
            <w:tcW w:w="3133" w:type="dxa"/>
            <w:vAlign w:val="center"/>
          </w:tcPr>
          <w:p w:rsidR="00D23375" w:rsidRPr="008A015C" w:rsidRDefault="00AB53EC" w:rsidP="00AB53E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補助金の種類</w:t>
            </w:r>
          </w:p>
        </w:tc>
        <w:tc>
          <w:tcPr>
            <w:tcW w:w="5910" w:type="dxa"/>
            <w:vAlign w:val="center"/>
          </w:tcPr>
          <w:p w:rsidR="00D23375" w:rsidRPr="008A015C" w:rsidRDefault="00AB53EC" w:rsidP="004866B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起業支援補助　・　</w:t>
            </w:r>
            <w:r w:rsidRPr="005264A1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家賃補助</w:t>
            </w:r>
          </w:p>
        </w:tc>
      </w:tr>
      <w:tr w:rsidR="00AB53EC" w:rsidRPr="008A015C" w:rsidTr="00A43696">
        <w:trPr>
          <w:trHeight w:val="499"/>
        </w:trPr>
        <w:tc>
          <w:tcPr>
            <w:tcW w:w="3133" w:type="dxa"/>
            <w:vAlign w:val="center"/>
          </w:tcPr>
          <w:p w:rsidR="00AB53EC" w:rsidRDefault="00AB53EC" w:rsidP="00AB53E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補助金交付決定額</w:t>
            </w:r>
          </w:p>
        </w:tc>
        <w:tc>
          <w:tcPr>
            <w:tcW w:w="5910" w:type="dxa"/>
            <w:vAlign w:val="center"/>
          </w:tcPr>
          <w:p w:rsidR="00AB53EC" w:rsidRDefault="00C9663B" w:rsidP="005264A1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AB53EC" w:rsidRPr="008A015C" w:rsidTr="00A43696">
        <w:trPr>
          <w:trHeight w:val="499"/>
        </w:trPr>
        <w:tc>
          <w:tcPr>
            <w:tcW w:w="3133" w:type="dxa"/>
            <w:vAlign w:val="center"/>
          </w:tcPr>
          <w:p w:rsidR="00AB53EC" w:rsidRDefault="00AB53EC" w:rsidP="00AB53E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補助事業実施期間</w:t>
            </w:r>
          </w:p>
        </w:tc>
        <w:tc>
          <w:tcPr>
            <w:tcW w:w="5910" w:type="dxa"/>
            <w:vAlign w:val="center"/>
          </w:tcPr>
          <w:p w:rsidR="00AB53EC" w:rsidRDefault="00AB53EC" w:rsidP="005264A1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5264A1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年　　月　　日～　　　　年　　月　　日</w:t>
            </w:r>
          </w:p>
        </w:tc>
      </w:tr>
      <w:tr w:rsidR="00626AE5" w:rsidRPr="008A015C" w:rsidTr="00A43696">
        <w:trPr>
          <w:trHeight w:val="499"/>
        </w:trPr>
        <w:tc>
          <w:tcPr>
            <w:tcW w:w="3133" w:type="dxa"/>
            <w:vAlign w:val="center"/>
          </w:tcPr>
          <w:p w:rsidR="00626AE5" w:rsidRPr="008A015C" w:rsidRDefault="00626AE5" w:rsidP="00AB53E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A015C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事務所又は店舗の名称等</w:t>
            </w:r>
          </w:p>
        </w:tc>
        <w:tc>
          <w:tcPr>
            <w:tcW w:w="5910" w:type="dxa"/>
            <w:vAlign w:val="center"/>
          </w:tcPr>
          <w:p w:rsidR="00626AE5" w:rsidRPr="008A015C" w:rsidRDefault="006D01C3" w:rsidP="005264A1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23375" w:rsidRPr="008A015C" w:rsidTr="00A43696">
        <w:trPr>
          <w:trHeight w:val="499"/>
        </w:trPr>
        <w:tc>
          <w:tcPr>
            <w:tcW w:w="3133" w:type="dxa"/>
            <w:vAlign w:val="center"/>
          </w:tcPr>
          <w:p w:rsidR="00D23375" w:rsidRPr="008A015C" w:rsidRDefault="00D23375" w:rsidP="00AB53E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8A015C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事務所</w:t>
            </w:r>
            <w:r w:rsidR="00277F78" w:rsidRPr="008A015C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又は</w:t>
            </w:r>
            <w:r w:rsidRPr="008A015C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店舗の所在地</w:t>
            </w:r>
          </w:p>
        </w:tc>
        <w:tc>
          <w:tcPr>
            <w:tcW w:w="5910" w:type="dxa"/>
            <w:vAlign w:val="center"/>
          </w:tcPr>
          <w:p w:rsidR="00D23375" w:rsidRPr="008A015C" w:rsidRDefault="006D01C3" w:rsidP="005264A1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10650" w:rsidRPr="008A015C" w:rsidTr="00A43696">
        <w:trPr>
          <w:trHeight w:val="499"/>
        </w:trPr>
        <w:tc>
          <w:tcPr>
            <w:tcW w:w="3133" w:type="dxa"/>
            <w:vAlign w:val="center"/>
          </w:tcPr>
          <w:p w:rsidR="00410650" w:rsidRPr="008A015C" w:rsidRDefault="00A16DF9" w:rsidP="00AB53E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事業</w:t>
            </w:r>
            <w:r w:rsidR="00410650" w:rsidRPr="008A015C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開始</w:t>
            </w:r>
            <w:r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起業</w:t>
            </w:r>
            <w:r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>)</w:t>
            </w:r>
            <w:r w:rsidR="00410650" w:rsidRPr="008A015C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日</w:t>
            </w:r>
          </w:p>
        </w:tc>
        <w:tc>
          <w:tcPr>
            <w:tcW w:w="5910" w:type="dxa"/>
            <w:vAlign w:val="center"/>
          </w:tcPr>
          <w:p w:rsidR="00410650" w:rsidRPr="008A015C" w:rsidRDefault="005264A1" w:rsidP="00E4326F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 xml:space="preserve">　　　　年　　月　　日</w:t>
            </w:r>
          </w:p>
        </w:tc>
      </w:tr>
    </w:tbl>
    <w:p w:rsidR="00AD551F" w:rsidRPr="008A015C" w:rsidRDefault="00D23375" w:rsidP="00FC5FFA">
      <w:pPr>
        <w:autoSpaceDE w:val="0"/>
        <w:autoSpaceDN w:val="0"/>
        <w:ind w:left="1671" w:hangingChars="700" w:hanging="1671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（添付書類）</w:t>
      </w:r>
    </w:p>
    <w:p w:rsidR="00D23375" w:rsidRPr="008A015C" w:rsidRDefault="00D23375" w:rsidP="00EF2AB4">
      <w:pPr>
        <w:autoSpaceDE w:val="0"/>
        <w:autoSpaceDN w:val="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１　</w:t>
      </w:r>
      <w:r w:rsidR="00410650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補助対象経費</w:t>
      </w:r>
      <w:r w:rsidR="003A2B7D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の</w:t>
      </w:r>
      <w:r w:rsidR="00BB64BD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支払</w:t>
      </w:r>
      <w:r w:rsidR="00410650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が確認できる書類（領収書</w:t>
      </w:r>
      <w:r w:rsidR="00323AAC">
        <w:rPr>
          <w:rFonts w:asciiTheme="minorEastAsia" w:eastAsiaTheme="minorEastAsia" w:hAnsiTheme="minorEastAsia" w:cs="ＭＳ Ｐゴシック" w:hint="eastAsia"/>
          <w:kern w:val="0"/>
          <w:szCs w:val="24"/>
        </w:rPr>
        <w:t>の写し</w:t>
      </w:r>
      <w:bookmarkStart w:id="0" w:name="_GoBack"/>
      <w:bookmarkEnd w:id="0"/>
      <w:r w:rsidR="00410650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等）</w:t>
      </w:r>
    </w:p>
    <w:p w:rsidR="00D23375" w:rsidRPr="008A015C" w:rsidRDefault="00D23375" w:rsidP="004866B7">
      <w:pPr>
        <w:autoSpaceDE w:val="0"/>
        <w:autoSpaceDN w:val="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２</w:t>
      </w:r>
      <w:r w:rsidR="00EF2AB4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補助対象経費</w:t>
      </w:r>
      <w:r w:rsidR="00410650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の成果を証する書類、写真等</w:t>
      </w:r>
    </w:p>
    <w:p w:rsidR="00410650" w:rsidRPr="008A015C" w:rsidRDefault="00D23375" w:rsidP="00FC5FFA">
      <w:pPr>
        <w:autoSpaceDE w:val="0"/>
        <w:autoSpaceDN w:val="0"/>
        <w:ind w:left="1671" w:hangingChars="700" w:hanging="1671"/>
        <w:jc w:val="left"/>
        <w:rPr>
          <w:rFonts w:asciiTheme="minorEastAsia" w:eastAsiaTheme="minorEastAsia" w:hAnsiTheme="minorEastAsia" w:cs="Times New Roman"/>
          <w:szCs w:val="24"/>
        </w:rPr>
      </w:pPr>
      <w:r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３　</w:t>
      </w:r>
      <w:r w:rsidR="00410650" w:rsidRPr="008A015C">
        <w:rPr>
          <w:rFonts w:asciiTheme="minorEastAsia" w:eastAsiaTheme="minorEastAsia" w:hAnsiTheme="minorEastAsia" w:cs="Times New Roman" w:hint="eastAsia"/>
          <w:szCs w:val="24"/>
        </w:rPr>
        <w:t>開業届又は履歴事項全部証明書等起業したことが確認できる書類</w:t>
      </w:r>
    </w:p>
    <w:p w:rsidR="00EF2AB4" w:rsidRDefault="00410650" w:rsidP="003F5809">
      <w:pPr>
        <w:autoSpaceDE w:val="0"/>
        <w:autoSpaceDN w:val="0"/>
        <w:ind w:rightChars="136" w:right="325"/>
        <w:rPr>
          <w:rFonts w:asciiTheme="minorEastAsia" w:eastAsiaTheme="minorEastAsia" w:hAnsiTheme="minorEastAsia" w:cs="Times New Roman"/>
          <w:szCs w:val="24"/>
        </w:rPr>
      </w:pPr>
      <w:r w:rsidRPr="008A015C">
        <w:rPr>
          <w:rFonts w:asciiTheme="minorEastAsia" w:eastAsiaTheme="minorEastAsia" w:hAnsiTheme="minorEastAsia" w:cs="Times New Roman" w:hint="eastAsia"/>
          <w:szCs w:val="24"/>
        </w:rPr>
        <w:t>４</w:t>
      </w:r>
      <w:r w:rsidR="00EF2AB4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34561E">
        <w:rPr>
          <w:rFonts w:asciiTheme="minorEastAsia" w:eastAsiaTheme="minorEastAsia" w:hAnsiTheme="minorEastAsia" w:cs="Times New Roman" w:hint="eastAsia"/>
          <w:szCs w:val="24"/>
        </w:rPr>
        <w:t>新温泉町商工会に加入</w:t>
      </w:r>
      <w:r w:rsidR="00EF2AB4" w:rsidRPr="00EF2AB4">
        <w:rPr>
          <w:rFonts w:asciiTheme="minorEastAsia" w:eastAsiaTheme="minorEastAsia" w:hAnsiTheme="minorEastAsia" w:cs="Times New Roman" w:hint="eastAsia"/>
          <w:szCs w:val="24"/>
        </w:rPr>
        <w:t>していることが分かる書類の写し（家賃補助の場合）</w:t>
      </w:r>
    </w:p>
    <w:p w:rsidR="00F658A9" w:rsidRDefault="003F5809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５</w:t>
      </w:r>
      <w:r w:rsidR="00EF2AB4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410650" w:rsidRPr="008A015C">
        <w:rPr>
          <w:rFonts w:asciiTheme="minorEastAsia" w:eastAsiaTheme="minorEastAsia" w:hAnsiTheme="minorEastAsia" w:cs="ＭＳ Ｐゴシック" w:hint="eastAsia"/>
          <w:kern w:val="0"/>
          <w:szCs w:val="24"/>
        </w:rPr>
        <w:t>その他</w:t>
      </w:r>
      <w:r w:rsidR="00C930F2" w:rsidRPr="008A015C">
        <w:rPr>
          <w:rFonts w:asciiTheme="minorEastAsia" w:eastAsiaTheme="minorEastAsia" w:hAnsiTheme="minorEastAsia" w:hint="eastAsia"/>
          <w:kern w:val="0"/>
          <w:szCs w:val="24"/>
        </w:rPr>
        <w:t>町長</w:t>
      </w:r>
      <w:r w:rsidR="00410650" w:rsidRPr="008A015C">
        <w:rPr>
          <w:rFonts w:asciiTheme="minorEastAsia" w:eastAsiaTheme="minorEastAsia" w:hAnsiTheme="minorEastAsia" w:hint="eastAsia"/>
          <w:kern w:val="0"/>
          <w:szCs w:val="24"/>
        </w:rPr>
        <w:t>が必要と認める</w:t>
      </w:r>
      <w:r w:rsidR="001572A5" w:rsidRPr="008A015C">
        <w:rPr>
          <w:rFonts w:asciiTheme="minorEastAsia" w:eastAsiaTheme="minorEastAsia" w:hAnsiTheme="minorEastAsia" w:hint="eastAsia"/>
          <w:kern w:val="0"/>
          <w:szCs w:val="24"/>
        </w:rPr>
        <w:t>資料</w:t>
      </w:r>
    </w:p>
    <w:p w:rsid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tbl>
      <w:tblPr>
        <w:tblStyle w:val="a7"/>
        <w:tblW w:w="0" w:type="auto"/>
        <w:tblInd w:w="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559"/>
        <w:gridCol w:w="1559"/>
        <w:gridCol w:w="4520"/>
      </w:tblGrid>
      <w:tr w:rsidR="00D71A2D" w:rsidTr="00E51A2F">
        <w:tc>
          <w:tcPr>
            <w:tcW w:w="1334" w:type="dxa"/>
            <w:vAlign w:val="center"/>
          </w:tcPr>
          <w:p w:rsidR="00D71A2D" w:rsidRDefault="00D71A2D" w:rsidP="00D71A2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町記載欄</w:t>
            </w:r>
          </w:p>
        </w:tc>
        <w:tc>
          <w:tcPr>
            <w:tcW w:w="1559" w:type="dxa"/>
          </w:tcPr>
          <w:p w:rsidR="00D71A2D" w:rsidRDefault="00D71A2D" w:rsidP="00EF2AB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□住民登録</w:t>
            </w:r>
          </w:p>
        </w:tc>
        <w:tc>
          <w:tcPr>
            <w:tcW w:w="1559" w:type="dxa"/>
          </w:tcPr>
          <w:p w:rsidR="00D71A2D" w:rsidRDefault="00D71A2D" w:rsidP="00EF2AB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□納税状況</w:t>
            </w:r>
          </w:p>
        </w:tc>
        <w:tc>
          <w:tcPr>
            <w:tcW w:w="4520" w:type="dxa"/>
          </w:tcPr>
          <w:p w:rsidR="00D71A2D" w:rsidRDefault="00D71A2D" w:rsidP="00EF2AB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□その他（　　　　　　　　　　　　）</w:t>
            </w:r>
          </w:p>
        </w:tc>
      </w:tr>
    </w:tbl>
    <w:p w:rsidR="00D71A2D" w:rsidRPr="00D71A2D" w:rsidRDefault="00D71A2D" w:rsidP="00EF2AB4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4"/>
        </w:rPr>
      </w:pPr>
    </w:p>
    <w:sectPr w:rsidR="00D71A2D" w:rsidRPr="00D71A2D" w:rsidSect="00A16DF9">
      <w:pgSz w:w="11907" w:h="16840" w:code="9"/>
      <w:pgMar w:top="1418" w:right="1418" w:bottom="1418" w:left="1418" w:header="720" w:footer="720" w:gutter="0"/>
      <w:cols w:space="720"/>
      <w:noEndnote/>
      <w:docGrid w:type="linesAndChars" w:linePitch="359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96" w:rsidRDefault="00207996" w:rsidP="0010369F">
      <w:r>
        <w:separator/>
      </w:r>
    </w:p>
  </w:endnote>
  <w:endnote w:type="continuationSeparator" w:id="0">
    <w:p w:rsidR="00207996" w:rsidRDefault="00207996" w:rsidP="0010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96" w:rsidRDefault="00207996" w:rsidP="0010369F">
      <w:r>
        <w:separator/>
      </w:r>
    </w:p>
  </w:footnote>
  <w:footnote w:type="continuationSeparator" w:id="0">
    <w:p w:rsidR="00207996" w:rsidRDefault="00207996" w:rsidP="0010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4087"/>
    <w:multiLevelType w:val="hybridMultilevel"/>
    <w:tmpl w:val="D4403008"/>
    <w:lvl w:ilvl="0" w:tplc="350683F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15C8BEC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E9D0925"/>
    <w:multiLevelType w:val="hybridMultilevel"/>
    <w:tmpl w:val="5CBAE242"/>
    <w:lvl w:ilvl="0" w:tplc="9FEED7E8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39787F1F"/>
    <w:multiLevelType w:val="hybridMultilevel"/>
    <w:tmpl w:val="343689AA"/>
    <w:lvl w:ilvl="0" w:tplc="058E7EF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3" w15:restartNumberingAfterBreak="0">
    <w:nsid w:val="43CD4E60"/>
    <w:multiLevelType w:val="hybridMultilevel"/>
    <w:tmpl w:val="942AB672"/>
    <w:lvl w:ilvl="0" w:tplc="8FC4FCD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294968"/>
    <w:multiLevelType w:val="hybridMultilevel"/>
    <w:tmpl w:val="D83ADA38"/>
    <w:lvl w:ilvl="0" w:tplc="A7700C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6B4046F"/>
    <w:multiLevelType w:val="hybridMultilevel"/>
    <w:tmpl w:val="CC5EB342"/>
    <w:lvl w:ilvl="0" w:tplc="3E000122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7" w15:restartNumberingAfterBreak="0">
    <w:nsid w:val="6415B15B"/>
    <w:multiLevelType w:val="hybridMultilevel"/>
    <w:tmpl w:val="B34843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A020EED"/>
    <w:multiLevelType w:val="hybridMultilevel"/>
    <w:tmpl w:val="901E6236"/>
    <w:lvl w:ilvl="0" w:tplc="02B89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CA40C20"/>
    <w:multiLevelType w:val="hybridMultilevel"/>
    <w:tmpl w:val="08D8BDFA"/>
    <w:lvl w:ilvl="0" w:tplc="04C69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3AC6ED9"/>
    <w:multiLevelType w:val="hybridMultilevel"/>
    <w:tmpl w:val="3BFC8770"/>
    <w:lvl w:ilvl="0" w:tplc="062C4A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5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F"/>
    <w:rsid w:val="00000697"/>
    <w:rsid w:val="00000F0F"/>
    <w:rsid w:val="00001EC3"/>
    <w:rsid w:val="00003570"/>
    <w:rsid w:val="00003ABE"/>
    <w:rsid w:val="0001344D"/>
    <w:rsid w:val="00013815"/>
    <w:rsid w:val="00021988"/>
    <w:rsid w:val="000254CC"/>
    <w:rsid w:val="00026FF1"/>
    <w:rsid w:val="00033F9B"/>
    <w:rsid w:val="000366CC"/>
    <w:rsid w:val="00037EAC"/>
    <w:rsid w:val="0005610E"/>
    <w:rsid w:val="00056FB3"/>
    <w:rsid w:val="00061CD9"/>
    <w:rsid w:val="0006287F"/>
    <w:rsid w:val="00062DA6"/>
    <w:rsid w:val="0006318B"/>
    <w:rsid w:val="0006672E"/>
    <w:rsid w:val="00067C6F"/>
    <w:rsid w:val="00070BA4"/>
    <w:rsid w:val="0007418D"/>
    <w:rsid w:val="0007441C"/>
    <w:rsid w:val="00074BBF"/>
    <w:rsid w:val="000768BB"/>
    <w:rsid w:val="00084510"/>
    <w:rsid w:val="000851CB"/>
    <w:rsid w:val="00090353"/>
    <w:rsid w:val="000950B8"/>
    <w:rsid w:val="000A4B6B"/>
    <w:rsid w:val="000A5058"/>
    <w:rsid w:val="000A7FC2"/>
    <w:rsid w:val="000B328A"/>
    <w:rsid w:val="000C1C17"/>
    <w:rsid w:val="000C2ACD"/>
    <w:rsid w:val="000D1DAA"/>
    <w:rsid w:val="000D3A02"/>
    <w:rsid w:val="000D4A9B"/>
    <w:rsid w:val="000D70F6"/>
    <w:rsid w:val="000D775F"/>
    <w:rsid w:val="000E0E27"/>
    <w:rsid w:val="000E5947"/>
    <w:rsid w:val="000E7238"/>
    <w:rsid w:val="000F0513"/>
    <w:rsid w:val="001025F7"/>
    <w:rsid w:val="00102621"/>
    <w:rsid w:val="0010369F"/>
    <w:rsid w:val="00104C19"/>
    <w:rsid w:val="0010726D"/>
    <w:rsid w:val="001076DE"/>
    <w:rsid w:val="00112519"/>
    <w:rsid w:val="00113574"/>
    <w:rsid w:val="001213F4"/>
    <w:rsid w:val="001273F7"/>
    <w:rsid w:val="00130F63"/>
    <w:rsid w:val="001319B2"/>
    <w:rsid w:val="00133A84"/>
    <w:rsid w:val="00137AB2"/>
    <w:rsid w:val="0014588C"/>
    <w:rsid w:val="001477F9"/>
    <w:rsid w:val="001522A3"/>
    <w:rsid w:val="001547B8"/>
    <w:rsid w:val="001565D3"/>
    <w:rsid w:val="001572A5"/>
    <w:rsid w:val="00157A0B"/>
    <w:rsid w:val="00163A53"/>
    <w:rsid w:val="00165073"/>
    <w:rsid w:val="001712E0"/>
    <w:rsid w:val="001727A1"/>
    <w:rsid w:val="00176D28"/>
    <w:rsid w:val="00180CD5"/>
    <w:rsid w:val="00184340"/>
    <w:rsid w:val="0019019A"/>
    <w:rsid w:val="0019049D"/>
    <w:rsid w:val="00190DBF"/>
    <w:rsid w:val="00197071"/>
    <w:rsid w:val="001A2C00"/>
    <w:rsid w:val="001A45C6"/>
    <w:rsid w:val="001A7E4F"/>
    <w:rsid w:val="001B2630"/>
    <w:rsid w:val="001C0F55"/>
    <w:rsid w:val="001C2DD6"/>
    <w:rsid w:val="001C4672"/>
    <w:rsid w:val="001C6304"/>
    <w:rsid w:val="001D0D69"/>
    <w:rsid w:val="001D7513"/>
    <w:rsid w:val="001D7B6C"/>
    <w:rsid w:val="001E2CFF"/>
    <w:rsid w:val="001F385B"/>
    <w:rsid w:val="002046CB"/>
    <w:rsid w:val="00207996"/>
    <w:rsid w:val="002106A8"/>
    <w:rsid w:val="00214A9C"/>
    <w:rsid w:val="002162E5"/>
    <w:rsid w:val="00222D46"/>
    <w:rsid w:val="0022619C"/>
    <w:rsid w:val="00233432"/>
    <w:rsid w:val="00234BF1"/>
    <w:rsid w:val="00234F5E"/>
    <w:rsid w:val="00241E72"/>
    <w:rsid w:val="00243D38"/>
    <w:rsid w:val="002520FA"/>
    <w:rsid w:val="00252135"/>
    <w:rsid w:val="002553F0"/>
    <w:rsid w:val="00263A1F"/>
    <w:rsid w:val="002704C6"/>
    <w:rsid w:val="00272331"/>
    <w:rsid w:val="00274374"/>
    <w:rsid w:val="00277F78"/>
    <w:rsid w:val="00284720"/>
    <w:rsid w:val="00285254"/>
    <w:rsid w:val="00292E79"/>
    <w:rsid w:val="00293195"/>
    <w:rsid w:val="00293F2D"/>
    <w:rsid w:val="00293F58"/>
    <w:rsid w:val="002948CD"/>
    <w:rsid w:val="002A4473"/>
    <w:rsid w:val="002A7D0B"/>
    <w:rsid w:val="002B4CF5"/>
    <w:rsid w:val="002C099E"/>
    <w:rsid w:val="002C5213"/>
    <w:rsid w:val="002C72E7"/>
    <w:rsid w:val="002D0500"/>
    <w:rsid w:val="002E0471"/>
    <w:rsid w:val="002E298C"/>
    <w:rsid w:val="002E2BD0"/>
    <w:rsid w:val="002F6269"/>
    <w:rsid w:val="002F6D4A"/>
    <w:rsid w:val="002F76D8"/>
    <w:rsid w:val="00300DC9"/>
    <w:rsid w:val="0030205E"/>
    <w:rsid w:val="00302EF4"/>
    <w:rsid w:val="00305EC9"/>
    <w:rsid w:val="0031271B"/>
    <w:rsid w:val="003156DA"/>
    <w:rsid w:val="003210BE"/>
    <w:rsid w:val="00323AAC"/>
    <w:rsid w:val="00326571"/>
    <w:rsid w:val="003431D1"/>
    <w:rsid w:val="00344237"/>
    <w:rsid w:val="00344736"/>
    <w:rsid w:val="0034561E"/>
    <w:rsid w:val="00350AD9"/>
    <w:rsid w:val="00351A31"/>
    <w:rsid w:val="0036039E"/>
    <w:rsid w:val="0036377F"/>
    <w:rsid w:val="003705E9"/>
    <w:rsid w:val="003708DD"/>
    <w:rsid w:val="00371C60"/>
    <w:rsid w:val="00372B33"/>
    <w:rsid w:val="003748CE"/>
    <w:rsid w:val="003811B1"/>
    <w:rsid w:val="00381369"/>
    <w:rsid w:val="00383C0F"/>
    <w:rsid w:val="003A0200"/>
    <w:rsid w:val="003A2B7D"/>
    <w:rsid w:val="003A3742"/>
    <w:rsid w:val="003A3F04"/>
    <w:rsid w:val="003B349D"/>
    <w:rsid w:val="003B4C11"/>
    <w:rsid w:val="003B54CA"/>
    <w:rsid w:val="003B71E8"/>
    <w:rsid w:val="003B7FDB"/>
    <w:rsid w:val="003C067C"/>
    <w:rsid w:val="003C0A75"/>
    <w:rsid w:val="003C0C85"/>
    <w:rsid w:val="003C3794"/>
    <w:rsid w:val="003D0D89"/>
    <w:rsid w:val="003D28CE"/>
    <w:rsid w:val="003D297B"/>
    <w:rsid w:val="003E363A"/>
    <w:rsid w:val="003E3A04"/>
    <w:rsid w:val="003F02D6"/>
    <w:rsid w:val="003F2F51"/>
    <w:rsid w:val="003F5809"/>
    <w:rsid w:val="00400216"/>
    <w:rsid w:val="004024A8"/>
    <w:rsid w:val="004101DB"/>
    <w:rsid w:val="00410650"/>
    <w:rsid w:val="00411B58"/>
    <w:rsid w:val="00413380"/>
    <w:rsid w:val="00414177"/>
    <w:rsid w:val="004172CF"/>
    <w:rsid w:val="004221B1"/>
    <w:rsid w:val="00423D56"/>
    <w:rsid w:val="00424162"/>
    <w:rsid w:val="00430F51"/>
    <w:rsid w:val="00437E0A"/>
    <w:rsid w:val="00441384"/>
    <w:rsid w:val="00445BBD"/>
    <w:rsid w:val="00446690"/>
    <w:rsid w:val="004466CE"/>
    <w:rsid w:val="004473DF"/>
    <w:rsid w:val="00450769"/>
    <w:rsid w:val="00450CDC"/>
    <w:rsid w:val="00450E64"/>
    <w:rsid w:val="0046443B"/>
    <w:rsid w:val="00464778"/>
    <w:rsid w:val="0046529B"/>
    <w:rsid w:val="00474F2B"/>
    <w:rsid w:val="00477856"/>
    <w:rsid w:val="00482D4E"/>
    <w:rsid w:val="0048333C"/>
    <w:rsid w:val="00484298"/>
    <w:rsid w:val="00485E4A"/>
    <w:rsid w:val="004866B7"/>
    <w:rsid w:val="00486D31"/>
    <w:rsid w:val="00491679"/>
    <w:rsid w:val="00496E38"/>
    <w:rsid w:val="004A36ED"/>
    <w:rsid w:val="004A47EA"/>
    <w:rsid w:val="004A618E"/>
    <w:rsid w:val="004B3DF1"/>
    <w:rsid w:val="004B4A36"/>
    <w:rsid w:val="004B5422"/>
    <w:rsid w:val="004C6261"/>
    <w:rsid w:val="004C75BF"/>
    <w:rsid w:val="004C7AFC"/>
    <w:rsid w:val="004C7D3C"/>
    <w:rsid w:val="004D0A0D"/>
    <w:rsid w:val="004D56BA"/>
    <w:rsid w:val="004D7B67"/>
    <w:rsid w:val="004D7D44"/>
    <w:rsid w:val="004E3C3D"/>
    <w:rsid w:val="004F0561"/>
    <w:rsid w:val="004F2AE6"/>
    <w:rsid w:val="005019BE"/>
    <w:rsid w:val="00501C28"/>
    <w:rsid w:val="005163BE"/>
    <w:rsid w:val="005264A1"/>
    <w:rsid w:val="00526DF7"/>
    <w:rsid w:val="00531764"/>
    <w:rsid w:val="00533F85"/>
    <w:rsid w:val="00534E2E"/>
    <w:rsid w:val="00535DAD"/>
    <w:rsid w:val="00536339"/>
    <w:rsid w:val="005450BE"/>
    <w:rsid w:val="00551A4F"/>
    <w:rsid w:val="00552077"/>
    <w:rsid w:val="005551A2"/>
    <w:rsid w:val="00565E72"/>
    <w:rsid w:val="00567F5B"/>
    <w:rsid w:val="005770DC"/>
    <w:rsid w:val="00585C62"/>
    <w:rsid w:val="00585F30"/>
    <w:rsid w:val="00590031"/>
    <w:rsid w:val="00590CEC"/>
    <w:rsid w:val="005911CA"/>
    <w:rsid w:val="00591F03"/>
    <w:rsid w:val="005932EC"/>
    <w:rsid w:val="00595C0A"/>
    <w:rsid w:val="00597B3B"/>
    <w:rsid w:val="005B04A9"/>
    <w:rsid w:val="005B05B2"/>
    <w:rsid w:val="005B327A"/>
    <w:rsid w:val="005B773B"/>
    <w:rsid w:val="005D162A"/>
    <w:rsid w:val="005D399F"/>
    <w:rsid w:val="005D750C"/>
    <w:rsid w:val="005E2064"/>
    <w:rsid w:val="005E4AF1"/>
    <w:rsid w:val="005E61D1"/>
    <w:rsid w:val="005E692D"/>
    <w:rsid w:val="005F0ADE"/>
    <w:rsid w:val="005F0C99"/>
    <w:rsid w:val="005F2621"/>
    <w:rsid w:val="005F297C"/>
    <w:rsid w:val="005F30D6"/>
    <w:rsid w:val="005F706E"/>
    <w:rsid w:val="00605E6C"/>
    <w:rsid w:val="0061111B"/>
    <w:rsid w:val="00620644"/>
    <w:rsid w:val="00625527"/>
    <w:rsid w:val="00626AE5"/>
    <w:rsid w:val="00630F6F"/>
    <w:rsid w:val="00641AE1"/>
    <w:rsid w:val="00643763"/>
    <w:rsid w:val="006443E9"/>
    <w:rsid w:val="00645CE7"/>
    <w:rsid w:val="0064601E"/>
    <w:rsid w:val="00647644"/>
    <w:rsid w:val="0065094A"/>
    <w:rsid w:val="00651FBC"/>
    <w:rsid w:val="006626AD"/>
    <w:rsid w:val="00663C16"/>
    <w:rsid w:val="00665864"/>
    <w:rsid w:val="006738F6"/>
    <w:rsid w:val="00681942"/>
    <w:rsid w:val="00690932"/>
    <w:rsid w:val="00693053"/>
    <w:rsid w:val="00696EDB"/>
    <w:rsid w:val="006A177F"/>
    <w:rsid w:val="006B46E1"/>
    <w:rsid w:val="006B6A28"/>
    <w:rsid w:val="006C10A6"/>
    <w:rsid w:val="006C1EE0"/>
    <w:rsid w:val="006D01C3"/>
    <w:rsid w:val="006D788D"/>
    <w:rsid w:val="006E35FB"/>
    <w:rsid w:val="006E45A8"/>
    <w:rsid w:val="006E7C9F"/>
    <w:rsid w:val="006F7802"/>
    <w:rsid w:val="007068EA"/>
    <w:rsid w:val="007145AA"/>
    <w:rsid w:val="007147AC"/>
    <w:rsid w:val="00717C5B"/>
    <w:rsid w:val="007206E5"/>
    <w:rsid w:val="007231BF"/>
    <w:rsid w:val="007277B1"/>
    <w:rsid w:val="0073084B"/>
    <w:rsid w:val="007324AF"/>
    <w:rsid w:val="00733C5C"/>
    <w:rsid w:val="007340A9"/>
    <w:rsid w:val="00734AF1"/>
    <w:rsid w:val="00734FC7"/>
    <w:rsid w:val="00735E93"/>
    <w:rsid w:val="007376AF"/>
    <w:rsid w:val="00740CB5"/>
    <w:rsid w:val="0074193D"/>
    <w:rsid w:val="00741EEE"/>
    <w:rsid w:val="00742410"/>
    <w:rsid w:val="007425E6"/>
    <w:rsid w:val="00742A8A"/>
    <w:rsid w:val="00745980"/>
    <w:rsid w:val="007524CA"/>
    <w:rsid w:val="007528E2"/>
    <w:rsid w:val="00752D08"/>
    <w:rsid w:val="007534D9"/>
    <w:rsid w:val="00754874"/>
    <w:rsid w:val="00760069"/>
    <w:rsid w:val="00760503"/>
    <w:rsid w:val="0076078F"/>
    <w:rsid w:val="00760964"/>
    <w:rsid w:val="007653F7"/>
    <w:rsid w:val="00767217"/>
    <w:rsid w:val="0077468B"/>
    <w:rsid w:val="007759BC"/>
    <w:rsid w:val="00777453"/>
    <w:rsid w:val="00785D4D"/>
    <w:rsid w:val="0078600E"/>
    <w:rsid w:val="00793DCF"/>
    <w:rsid w:val="00793F30"/>
    <w:rsid w:val="007A5FC8"/>
    <w:rsid w:val="007B1BF6"/>
    <w:rsid w:val="007B4A11"/>
    <w:rsid w:val="007B556D"/>
    <w:rsid w:val="007C252B"/>
    <w:rsid w:val="007C3CDF"/>
    <w:rsid w:val="007D0758"/>
    <w:rsid w:val="007D0B2F"/>
    <w:rsid w:val="007D32DC"/>
    <w:rsid w:val="007D6008"/>
    <w:rsid w:val="007D7DD6"/>
    <w:rsid w:val="007E33B2"/>
    <w:rsid w:val="007E4603"/>
    <w:rsid w:val="007E62CE"/>
    <w:rsid w:val="007F1260"/>
    <w:rsid w:val="007F3CFC"/>
    <w:rsid w:val="007F77A2"/>
    <w:rsid w:val="00804BE9"/>
    <w:rsid w:val="00810672"/>
    <w:rsid w:val="00810C03"/>
    <w:rsid w:val="00810E27"/>
    <w:rsid w:val="00811E6F"/>
    <w:rsid w:val="00814FE8"/>
    <w:rsid w:val="00821C10"/>
    <w:rsid w:val="00825144"/>
    <w:rsid w:val="00830278"/>
    <w:rsid w:val="0083374B"/>
    <w:rsid w:val="00834307"/>
    <w:rsid w:val="008349A9"/>
    <w:rsid w:val="00841233"/>
    <w:rsid w:val="008436D6"/>
    <w:rsid w:val="00847EBA"/>
    <w:rsid w:val="00850053"/>
    <w:rsid w:val="00850540"/>
    <w:rsid w:val="0085086F"/>
    <w:rsid w:val="008511E0"/>
    <w:rsid w:val="0085368F"/>
    <w:rsid w:val="0085466B"/>
    <w:rsid w:val="00862109"/>
    <w:rsid w:val="008634AD"/>
    <w:rsid w:val="00864021"/>
    <w:rsid w:val="00865C48"/>
    <w:rsid w:val="008669A5"/>
    <w:rsid w:val="00867F1E"/>
    <w:rsid w:val="0087178C"/>
    <w:rsid w:val="00871D9A"/>
    <w:rsid w:val="00875FBB"/>
    <w:rsid w:val="00876966"/>
    <w:rsid w:val="0087696C"/>
    <w:rsid w:val="008772B6"/>
    <w:rsid w:val="00881103"/>
    <w:rsid w:val="00885F56"/>
    <w:rsid w:val="00886F51"/>
    <w:rsid w:val="00890300"/>
    <w:rsid w:val="00892BE2"/>
    <w:rsid w:val="00897221"/>
    <w:rsid w:val="008A015C"/>
    <w:rsid w:val="008A418A"/>
    <w:rsid w:val="008A62DA"/>
    <w:rsid w:val="008C2A6B"/>
    <w:rsid w:val="008C486D"/>
    <w:rsid w:val="008C54D3"/>
    <w:rsid w:val="008D37C8"/>
    <w:rsid w:val="008D5F0B"/>
    <w:rsid w:val="008E124A"/>
    <w:rsid w:val="008E1BFC"/>
    <w:rsid w:val="008E38E9"/>
    <w:rsid w:val="008E3F72"/>
    <w:rsid w:val="008E60F8"/>
    <w:rsid w:val="008E6FAA"/>
    <w:rsid w:val="008F0250"/>
    <w:rsid w:val="008F1432"/>
    <w:rsid w:val="008F76E4"/>
    <w:rsid w:val="008F777C"/>
    <w:rsid w:val="009020A7"/>
    <w:rsid w:val="009061C6"/>
    <w:rsid w:val="00916F8D"/>
    <w:rsid w:val="00917702"/>
    <w:rsid w:val="009255C7"/>
    <w:rsid w:val="00933394"/>
    <w:rsid w:val="00940E9B"/>
    <w:rsid w:val="009442F8"/>
    <w:rsid w:val="009443C5"/>
    <w:rsid w:val="00947FEA"/>
    <w:rsid w:val="009519C6"/>
    <w:rsid w:val="00953500"/>
    <w:rsid w:val="00956BCE"/>
    <w:rsid w:val="00956C7E"/>
    <w:rsid w:val="009726ED"/>
    <w:rsid w:val="00977C37"/>
    <w:rsid w:val="00980C59"/>
    <w:rsid w:val="0099399E"/>
    <w:rsid w:val="00995535"/>
    <w:rsid w:val="00996E9F"/>
    <w:rsid w:val="009A26A3"/>
    <w:rsid w:val="009A4DD0"/>
    <w:rsid w:val="009B08C0"/>
    <w:rsid w:val="009C0597"/>
    <w:rsid w:val="009C2A17"/>
    <w:rsid w:val="009C4F3D"/>
    <w:rsid w:val="009C7399"/>
    <w:rsid w:val="009D233C"/>
    <w:rsid w:val="009D2617"/>
    <w:rsid w:val="009E10D1"/>
    <w:rsid w:val="009E6550"/>
    <w:rsid w:val="009F331C"/>
    <w:rsid w:val="009F46ED"/>
    <w:rsid w:val="009F55C4"/>
    <w:rsid w:val="00A00971"/>
    <w:rsid w:val="00A05488"/>
    <w:rsid w:val="00A07144"/>
    <w:rsid w:val="00A072EE"/>
    <w:rsid w:val="00A15037"/>
    <w:rsid w:val="00A16DF9"/>
    <w:rsid w:val="00A2753D"/>
    <w:rsid w:val="00A33F60"/>
    <w:rsid w:val="00A3621E"/>
    <w:rsid w:val="00A369A3"/>
    <w:rsid w:val="00A40B64"/>
    <w:rsid w:val="00A43021"/>
    <w:rsid w:val="00A43696"/>
    <w:rsid w:val="00A44721"/>
    <w:rsid w:val="00A44B43"/>
    <w:rsid w:val="00A4550D"/>
    <w:rsid w:val="00A538A5"/>
    <w:rsid w:val="00A620E0"/>
    <w:rsid w:val="00A65A43"/>
    <w:rsid w:val="00A671EF"/>
    <w:rsid w:val="00A67695"/>
    <w:rsid w:val="00A67F7D"/>
    <w:rsid w:val="00A70CF8"/>
    <w:rsid w:val="00A71D5A"/>
    <w:rsid w:val="00A71FEC"/>
    <w:rsid w:val="00A74F31"/>
    <w:rsid w:val="00A77232"/>
    <w:rsid w:val="00A80032"/>
    <w:rsid w:val="00A80876"/>
    <w:rsid w:val="00A8205A"/>
    <w:rsid w:val="00A82D86"/>
    <w:rsid w:val="00A859BF"/>
    <w:rsid w:val="00A87AB6"/>
    <w:rsid w:val="00A93138"/>
    <w:rsid w:val="00A97E08"/>
    <w:rsid w:val="00AA4B26"/>
    <w:rsid w:val="00AA6FED"/>
    <w:rsid w:val="00AA7DAA"/>
    <w:rsid w:val="00AB3785"/>
    <w:rsid w:val="00AB53A7"/>
    <w:rsid w:val="00AB53EC"/>
    <w:rsid w:val="00AB7DA1"/>
    <w:rsid w:val="00AC0C5D"/>
    <w:rsid w:val="00AC3F8F"/>
    <w:rsid w:val="00AC4E0F"/>
    <w:rsid w:val="00AD24E3"/>
    <w:rsid w:val="00AD45B9"/>
    <w:rsid w:val="00AD5038"/>
    <w:rsid w:val="00AD551F"/>
    <w:rsid w:val="00AD5C91"/>
    <w:rsid w:val="00AD64EB"/>
    <w:rsid w:val="00AE0D2A"/>
    <w:rsid w:val="00AE2ECB"/>
    <w:rsid w:val="00AE335A"/>
    <w:rsid w:val="00B004D2"/>
    <w:rsid w:val="00B062C0"/>
    <w:rsid w:val="00B11B19"/>
    <w:rsid w:val="00B169E8"/>
    <w:rsid w:val="00B17EF2"/>
    <w:rsid w:val="00B22342"/>
    <w:rsid w:val="00B23798"/>
    <w:rsid w:val="00B247C4"/>
    <w:rsid w:val="00B26DA5"/>
    <w:rsid w:val="00B302D6"/>
    <w:rsid w:val="00B30EC1"/>
    <w:rsid w:val="00B324D9"/>
    <w:rsid w:val="00B34E6C"/>
    <w:rsid w:val="00B367FE"/>
    <w:rsid w:val="00B40471"/>
    <w:rsid w:val="00B47305"/>
    <w:rsid w:val="00B474F8"/>
    <w:rsid w:val="00B5267C"/>
    <w:rsid w:val="00B52851"/>
    <w:rsid w:val="00B64144"/>
    <w:rsid w:val="00B66304"/>
    <w:rsid w:val="00B66CBC"/>
    <w:rsid w:val="00B67BB9"/>
    <w:rsid w:val="00B75EFC"/>
    <w:rsid w:val="00B80A26"/>
    <w:rsid w:val="00B8734E"/>
    <w:rsid w:val="00B93732"/>
    <w:rsid w:val="00B93D2C"/>
    <w:rsid w:val="00B9462A"/>
    <w:rsid w:val="00B97916"/>
    <w:rsid w:val="00BA1603"/>
    <w:rsid w:val="00BA7964"/>
    <w:rsid w:val="00BB0393"/>
    <w:rsid w:val="00BB5D64"/>
    <w:rsid w:val="00BB64BD"/>
    <w:rsid w:val="00BC04A3"/>
    <w:rsid w:val="00BC5A8E"/>
    <w:rsid w:val="00BC5FA6"/>
    <w:rsid w:val="00BC7949"/>
    <w:rsid w:val="00BD2329"/>
    <w:rsid w:val="00BD4005"/>
    <w:rsid w:val="00BD6C1D"/>
    <w:rsid w:val="00BE01BA"/>
    <w:rsid w:val="00BE1FCE"/>
    <w:rsid w:val="00BE4579"/>
    <w:rsid w:val="00BE4F00"/>
    <w:rsid w:val="00BE50B2"/>
    <w:rsid w:val="00BF1B0F"/>
    <w:rsid w:val="00BF45E6"/>
    <w:rsid w:val="00BF45FF"/>
    <w:rsid w:val="00BF781D"/>
    <w:rsid w:val="00C03833"/>
    <w:rsid w:val="00C0433D"/>
    <w:rsid w:val="00C04D4E"/>
    <w:rsid w:val="00C15804"/>
    <w:rsid w:val="00C16983"/>
    <w:rsid w:val="00C218CE"/>
    <w:rsid w:val="00C25E20"/>
    <w:rsid w:val="00C4222B"/>
    <w:rsid w:val="00C4572E"/>
    <w:rsid w:val="00C52112"/>
    <w:rsid w:val="00C54E97"/>
    <w:rsid w:val="00C60987"/>
    <w:rsid w:val="00C637B7"/>
    <w:rsid w:val="00C651DC"/>
    <w:rsid w:val="00C671DD"/>
    <w:rsid w:val="00C70A50"/>
    <w:rsid w:val="00C736D9"/>
    <w:rsid w:val="00C7623B"/>
    <w:rsid w:val="00C76F44"/>
    <w:rsid w:val="00C84AA8"/>
    <w:rsid w:val="00C87DA6"/>
    <w:rsid w:val="00C930F2"/>
    <w:rsid w:val="00C95278"/>
    <w:rsid w:val="00C95B68"/>
    <w:rsid w:val="00C9663B"/>
    <w:rsid w:val="00CA02B1"/>
    <w:rsid w:val="00CA02CC"/>
    <w:rsid w:val="00CA071F"/>
    <w:rsid w:val="00CA6DDD"/>
    <w:rsid w:val="00CB4F28"/>
    <w:rsid w:val="00CB4FA2"/>
    <w:rsid w:val="00CB7739"/>
    <w:rsid w:val="00CC0C8F"/>
    <w:rsid w:val="00CC413F"/>
    <w:rsid w:val="00CC504B"/>
    <w:rsid w:val="00CD36B7"/>
    <w:rsid w:val="00CD5EE9"/>
    <w:rsid w:val="00CE0A1A"/>
    <w:rsid w:val="00CE6B75"/>
    <w:rsid w:val="00CE6DB3"/>
    <w:rsid w:val="00CE7CCD"/>
    <w:rsid w:val="00CF0E24"/>
    <w:rsid w:val="00CF129A"/>
    <w:rsid w:val="00CF5319"/>
    <w:rsid w:val="00CF726C"/>
    <w:rsid w:val="00D0364F"/>
    <w:rsid w:val="00D15483"/>
    <w:rsid w:val="00D20CF2"/>
    <w:rsid w:val="00D21F58"/>
    <w:rsid w:val="00D23375"/>
    <w:rsid w:val="00D24183"/>
    <w:rsid w:val="00D34294"/>
    <w:rsid w:val="00D417CD"/>
    <w:rsid w:val="00D45AD6"/>
    <w:rsid w:val="00D47677"/>
    <w:rsid w:val="00D5074E"/>
    <w:rsid w:val="00D53163"/>
    <w:rsid w:val="00D53FF8"/>
    <w:rsid w:val="00D5518F"/>
    <w:rsid w:val="00D63D07"/>
    <w:rsid w:val="00D657BC"/>
    <w:rsid w:val="00D712AF"/>
    <w:rsid w:val="00D71A2D"/>
    <w:rsid w:val="00D86713"/>
    <w:rsid w:val="00D9477A"/>
    <w:rsid w:val="00D96ACE"/>
    <w:rsid w:val="00DA02AC"/>
    <w:rsid w:val="00DA0491"/>
    <w:rsid w:val="00DA0758"/>
    <w:rsid w:val="00DA161D"/>
    <w:rsid w:val="00DA376D"/>
    <w:rsid w:val="00DA412C"/>
    <w:rsid w:val="00DA656B"/>
    <w:rsid w:val="00DA7130"/>
    <w:rsid w:val="00DB3682"/>
    <w:rsid w:val="00DB3836"/>
    <w:rsid w:val="00DC058D"/>
    <w:rsid w:val="00DC0D9C"/>
    <w:rsid w:val="00DC2597"/>
    <w:rsid w:val="00DC331B"/>
    <w:rsid w:val="00DD3F81"/>
    <w:rsid w:val="00DD51DD"/>
    <w:rsid w:val="00DD6706"/>
    <w:rsid w:val="00DD6BBE"/>
    <w:rsid w:val="00DE2C25"/>
    <w:rsid w:val="00DE6AD9"/>
    <w:rsid w:val="00DF3402"/>
    <w:rsid w:val="00E0217F"/>
    <w:rsid w:val="00E0530E"/>
    <w:rsid w:val="00E12DA5"/>
    <w:rsid w:val="00E16164"/>
    <w:rsid w:val="00E17050"/>
    <w:rsid w:val="00E201BF"/>
    <w:rsid w:val="00E212EB"/>
    <w:rsid w:val="00E23ECA"/>
    <w:rsid w:val="00E24E59"/>
    <w:rsid w:val="00E27F5B"/>
    <w:rsid w:val="00E34F79"/>
    <w:rsid w:val="00E41681"/>
    <w:rsid w:val="00E4316B"/>
    <w:rsid w:val="00E4326F"/>
    <w:rsid w:val="00E440B4"/>
    <w:rsid w:val="00E440F6"/>
    <w:rsid w:val="00E4440B"/>
    <w:rsid w:val="00E4547C"/>
    <w:rsid w:val="00E46469"/>
    <w:rsid w:val="00E47BE5"/>
    <w:rsid w:val="00E50399"/>
    <w:rsid w:val="00E50A73"/>
    <w:rsid w:val="00E51A2F"/>
    <w:rsid w:val="00E54251"/>
    <w:rsid w:val="00E56362"/>
    <w:rsid w:val="00E575F6"/>
    <w:rsid w:val="00E62A33"/>
    <w:rsid w:val="00E633B6"/>
    <w:rsid w:val="00E65BDB"/>
    <w:rsid w:val="00E72930"/>
    <w:rsid w:val="00E754E5"/>
    <w:rsid w:val="00E75EB3"/>
    <w:rsid w:val="00E77DC1"/>
    <w:rsid w:val="00E821F3"/>
    <w:rsid w:val="00E83351"/>
    <w:rsid w:val="00E84743"/>
    <w:rsid w:val="00E95AB2"/>
    <w:rsid w:val="00E96ECB"/>
    <w:rsid w:val="00E9743A"/>
    <w:rsid w:val="00EA07D4"/>
    <w:rsid w:val="00EA2CB7"/>
    <w:rsid w:val="00EA386E"/>
    <w:rsid w:val="00EA6FE7"/>
    <w:rsid w:val="00EA7E99"/>
    <w:rsid w:val="00EB2A4F"/>
    <w:rsid w:val="00EB476E"/>
    <w:rsid w:val="00EC0684"/>
    <w:rsid w:val="00EC3DED"/>
    <w:rsid w:val="00ED2A56"/>
    <w:rsid w:val="00ED3731"/>
    <w:rsid w:val="00ED38C4"/>
    <w:rsid w:val="00ED6556"/>
    <w:rsid w:val="00EE35F1"/>
    <w:rsid w:val="00EE6CD2"/>
    <w:rsid w:val="00EF0AC7"/>
    <w:rsid w:val="00EF2065"/>
    <w:rsid w:val="00EF2411"/>
    <w:rsid w:val="00EF2AB4"/>
    <w:rsid w:val="00EF52E9"/>
    <w:rsid w:val="00EF758D"/>
    <w:rsid w:val="00F001DC"/>
    <w:rsid w:val="00F017A5"/>
    <w:rsid w:val="00F07358"/>
    <w:rsid w:val="00F113BD"/>
    <w:rsid w:val="00F13C7A"/>
    <w:rsid w:val="00F34EA4"/>
    <w:rsid w:val="00F37582"/>
    <w:rsid w:val="00F44D4C"/>
    <w:rsid w:val="00F46655"/>
    <w:rsid w:val="00F509BE"/>
    <w:rsid w:val="00F64390"/>
    <w:rsid w:val="00F658A9"/>
    <w:rsid w:val="00F708AB"/>
    <w:rsid w:val="00F75646"/>
    <w:rsid w:val="00F776E0"/>
    <w:rsid w:val="00F90C57"/>
    <w:rsid w:val="00F9251B"/>
    <w:rsid w:val="00F95B79"/>
    <w:rsid w:val="00F97BD9"/>
    <w:rsid w:val="00FA187A"/>
    <w:rsid w:val="00FB456C"/>
    <w:rsid w:val="00FB4B63"/>
    <w:rsid w:val="00FC2B43"/>
    <w:rsid w:val="00FC5FFA"/>
    <w:rsid w:val="00FC600E"/>
    <w:rsid w:val="00FC6862"/>
    <w:rsid w:val="00FC6FC5"/>
    <w:rsid w:val="00FD04BC"/>
    <w:rsid w:val="00FD2E52"/>
    <w:rsid w:val="00FD57C7"/>
    <w:rsid w:val="00FD5DFB"/>
    <w:rsid w:val="00FE369A"/>
    <w:rsid w:val="00FE58BE"/>
    <w:rsid w:val="00FE5BA9"/>
    <w:rsid w:val="00FE6A37"/>
    <w:rsid w:val="00FF1FA4"/>
    <w:rsid w:val="00FF707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A1946-0C78-44A3-8106-95AFA4A0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F9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3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369F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rsid w:val="00103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369F"/>
    <w:rPr>
      <w:rFonts w:ascii="Century" w:eastAsia="ＭＳ 明朝" w:hAnsi="Century" w:cs="Times New Roman"/>
      <w:sz w:val="21"/>
    </w:rPr>
  </w:style>
  <w:style w:type="table" w:styleId="a7">
    <w:name w:val="Table Grid"/>
    <w:basedOn w:val="a1"/>
    <w:uiPriority w:val="59"/>
    <w:locked/>
    <w:rsid w:val="00F3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EC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8">
    <w:name w:val="Hyperlink"/>
    <w:basedOn w:val="a0"/>
    <w:uiPriority w:val="99"/>
    <w:rsid w:val="00DD51DD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D32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A02B1"/>
    <w:pPr>
      <w:jc w:val="center"/>
    </w:pPr>
    <w:rPr>
      <w:rFonts w:hAnsi="ＭＳ 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CA02B1"/>
    <w:rPr>
      <w:rFonts w:ascii="ＭＳ 明朝" w:eastAsia="ＭＳ 明朝" w:cs="Times New Roman"/>
      <w:sz w:val="22"/>
    </w:rPr>
  </w:style>
  <w:style w:type="paragraph" w:styleId="ab">
    <w:name w:val="Closing"/>
    <w:basedOn w:val="a"/>
    <w:link w:val="ac"/>
    <w:uiPriority w:val="99"/>
    <w:rsid w:val="00CA02B1"/>
    <w:pPr>
      <w:jc w:val="right"/>
    </w:pPr>
    <w:rPr>
      <w:rFonts w:hAnsi="ＭＳ 明朝" w:cs="ＭＳ Ｐゴシック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CA02B1"/>
    <w:rPr>
      <w:rFonts w:ascii="ＭＳ 明朝" w:eastAsia="ＭＳ 明朝" w:cs="Times New Roman"/>
      <w:sz w:val="22"/>
    </w:rPr>
  </w:style>
  <w:style w:type="paragraph" w:styleId="ad">
    <w:name w:val="Balloon Text"/>
    <w:basedOn w:val="a"/>
    <w:link w:val="ae"/>
    <w:uiPriority w:val="99"/>
    <w:rsid w:val="00681942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81942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EF0AC7"/>
    <w:rPr>
      <w:rFonts w:cs="Times New Roman"/>
    </w:rPr>
  </w:style>
  <w:style w:type="paragraph" w:customStyle="1" w:styleId="num">
    <w:name w:val="num"/>
    <w:basedOn w:val="a"/>
    <w:rsid w:val="001650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1650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7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1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1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○養父市企業立地促進及び企業等支援に関する条例（案）</vt:lpstr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○養父市企業立地促進及び企業等支援に関する条例（案）</dc:title>
  <dc:subject/>
  <dc:creator>tanaka</dc:creator>
  <cp:keywords/>
  <dc:description/>
  <cp:lastModifiedBy>新温泉町役場</cp:lastModifiedBy>
  <cp:revision>11</cp:revision>
  <cp:lastPrinted>2021-03-22T12:10:00Z</cp:lastPrinted>
  <dcterms:created xsi:type="dcterms:W3CDTF">2021-03-22T12:05:00Z</dcterms:created>
  <dcterms:modified xsi:type="dcterms:W3CDTF">2021-03-31T22:34:00Z</dcterms:modified>
</cp:coreProperties>
</file>